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ABD45" w14:textId="77777777" w:rsidR="00BA3084" w:rsidRPr="00B96679" w:rsidRDefault="00890D7D" w:rsidP="00497DD6">
      <w:pPr>
        <w:tabs>
          <w:tab w:val="center" w:pos="4535"/>
          <w:tab w:val="left" w:pos="7560"/>
        </w:tabs>
        <w:jc w:val="center"/>
        <w:rPr>
          <w:rFonts w:ascii="黑体" w:eastAsia="黑体" w:hAnsi="黑体"/>
          <w:bCs/>
          <w:sz w:val="32"/>
          <w:szCs w:val="32"/>
          <w:lang w:val="fr-FR"/>
        </w:rPr>
      </w:pPr>
      <w:r w:rsidRPr="00B96679">
        <w:rPr>
          <w:rFonts w:ascii="黑体" w:eastAsia="黑体" w:hAnsi="黑体"/>
          <w:bCs/>
          <w:sz w:val="32"/>
          <w:szCs w:val="32"/>
        </w:rPr>
        <w:fldChar w:fldCharType="begin">
          <w:ffData>
            <w:name w:val="文字1"/>
            <w:enabled/>
            <w:calcOnExit w:val="0"/>
            <w:textInput>
              <w:default w:val="GB/T"/>
            </w:textInput>
          </w:ffData>
        </w:fldChar>
      </w:r>
      <w:bookmarkStart w:id="0" w:name="文字1"/>
      <w:r w:rsidR="00BA3084" w:rsidRPr="00B96679">
        <w:rPr>
          <w:rFonts w:ascii="黑体" w:eastAsia="黑体" w:hAnsi="黑体"/>
          <w:bCs/>
          <w:sz w:val="32"/>
          <w:szCs w:val="32"/>
          <w:lang w:val="fr-FR"/>
        </w:rPr>
        <w:instrText xml:space="preserve"> FORMTEXT </w:instrText>
      </w:r>
      <w:r w:rsidRPr="00B96679">
        <w:rPr>
          <w:rFonts w:ascii="黑体" w:eastAsia="黑体" w:hAnsi="黑体"/>
          <w:bCs/>
          <w:sz w:val="32"/>
          <w:szCs w:val="32"/>
        </w:rPr>
      </w:r>
      <w:r w:rsidRPr="00B96679">
        <w:rPr>
          <w:rFonts w:ascii="黑体" w:eastAsia="黑体" w:hAnsi="黑体"/>
          <w:bCs/>
          <w:sz w:val="32"/>
          <w:szCs w:val="32"/>
        </w:rPr>
        <w:fldChar w:fldCharType="separate"/>
      </w:r>
      <w:r w:rsidR="00BA3084" w:rsidRPr="00B96679">
        <w:rPr>
          <w:rFonts w:ascii="黑体" w:eastAsia="黑体" w:hAnsi="黑体"/>
          <w:bCs/>
          <w:sz w:val="32"/>
          <w:szCs w:val="32"/>
          <w:lang w:val="fr-FR"/>
        </w:rPr>
        <w:t>GB/T</w:t>
      </w:r>
      <w:r w:rsidRPr="00B96679">
        <w:rPr>
          <w:rFonts w:ascii="黑体" w:eastAsia="黑体" w:hAnsi="黑体"/>
          <w:sz w:val="32"/>
          <w:szCs w:val="32"/>
        </w:rPr>
        <w:fldChar w:fldCharType="end"/>
      </w:r>
      <w:bookmarkEnd w:id="0"/>
      <w:r w:rsidR="00BA3084" w:rsidRPr="00B96679">
        <w:rPr>
          <w:rFonts w:ascii="黑体" w:eastAsia="黑体" w:hAnsi="黑体"/>
          <w:bCs/>
          <w:sz w:val="32"/>
          <w:szCs w:val="32"/>
          <w:lang w:val="fr-FR"/>
        </w:rPr>
        <w:t xml:space="preserve"> </w:t>
      </w:r>
      <w:r w:rsidRPr="00B96679">
        <w:rPr>
          <w:rFonts w:ascii="黑体" w:eastAsia="黑体" w:hAnsi="黑体"/>
          <w:bCs/>
          <w:sz w:val="32"/>
          <w:szCs w:val="32"/>
        </w:rPr>
        <w:fldChar w:fldCharType="begin">
          <w:ffData>
            <w:name w:val="NSTD_CODE_F"/>
            <w:enabled/>
            <w:calcOnExit w:val="0"/>
            <w:textInput>
              <w:default w:val="XXXXX"/>
            </w:textInput>
          </w:ffData>
        </w:fldChar>
      </w:r>
      <w:bookmarkStart w:id="1" w:name="NSTD_CODE_F"/>
      <w:r w:rsidR="00BA3084" w:rsidRPr="00B96679">
        <w:rPr>
          <w:rFonts w:ascii="黑体" w:eastAsia="黑体" w:hAnsi="黑体"/>
          <w:bCs/>
          <w:sz w:val="32"/>
          <w:szCs w:val="32"/>
          <w:lang w:val="fr-FR"/>
        </w:rPr>
        <w:instrText xml:space="preserve"> FORMTEXT </w:instrText>
      </w:r>
      <w:r w:rsidRPr="00B96679">
        <w:rPr>
          <w:rFonts w:ascii="黑体" w:eastAsia="黑体" w:hAnsi="黑体"/>
          <w:bCs/>
          <w:sz w:val="32"/>
          <w:szCs w:val="32"/>
        </w:rPr>
      </w:r>
      <w:r w:rsidRPr="00B96679">
        <w:rPr>
          <w:rFonts w:ascii="黑体" w:eastAsia="黑体" w:hAnsi="黑体"/>
          <w:bCs/>
          <w:sz w:val="32"/>
          <w:szCs w:val="32"/>
        </w:rPr>
        <w:fldChar w:fldCharType="separate"/>
      </w:r>
      <w:r w:rsidR="00BA3084" w:rsidRPr="00B96679">
        <w:rPr>
          <w:rFonts w:ascii="黑体" w:eastAsia="黑体" w:hAnsi="黑体" w:hint="eastAsia"/>
          <w:bCs/>
          <w:sz w:val="32"/>
          <w:szCs w:val="32"/>
        </w:rPr>
        <w:t>14795</w:t>
      </w:r>
      <w:r w:rsidRPr="00B96679">
        <w:rPr>
          <w:rFonts w:ascii="黑体" w:eastAsia="黑体" w:hAnsi="黑体"/>
          <w:sz w:val="32"/>
          <w:szCs w:val="32"/>
        </w:rPr>
        <w:fldChar w:fldCharType="end"/>
      </w:r>
      <w:bookmarkEnd w:id="1"/>
      <w:r w:rsidR="00BA3084" w:rsidRPr="00B96679">
        <w:rPr>
          <w:rFonts w:ascii="黑体" w:eastAsia="黑体" w:hAnsi="黑体"/>
          <w:bCs/>
          <w:sz w:val="32"/>
          <w:szCs w:val="32"/>
          <w:lang w:val="fr-FR"/>
        </w:rPr>
        <w:t>—</w:t>
      </w:r>
      <w:r w:rsidRPr="00B96679">
        <w:rPr>
          <w:rFonts w:ascii="黑体" w:eastAsia="黑体" w:hAnsi="黑体"/>
          <w:bCs/>
          <w:sz w:val="32"/>
          <w:szCs w:val="32"/>
        </w:rPr>
        <w:fldChar w:fldCharType="begin">
          <w:ffData>
            <w:name w:val="NSTD_CODE_B"/>
            <w:enabled/>
            <w:calcOnExit w:val="0"/>
            <w:textInput>
              <w:default w:val="XXXX"/>
            </w:textInput>
          </w:ffData>
        </w:fldChar>
      </w:r>
      <w:bookmarkStart w:id="2" w:name="NSTD_CODE_B"/>
      <w:r w:rsidR="00BA3084" w:rsidRPr="00B96679">
        <w:rPr>
          <w:rFonts w:ascii="黑体" w:eastAsia="黑体" w:hAnsi="黑体"/>
          <w:bCs/>
          <w:sz w:val="32"/>
          <w:szCs w:val="32"/>
          <w:lang w:val="fr-FR"/>
        </w:rPr>
        <w:instrText xml:space="preserve"> FORMTEXT </w:instrText>
      </w:r>
      <w:r w:rsidRPr="00B96679">
        <w:rPr>
          <w:rFonts w:ascii="黑体" w:eastAsia="黑体" w:hAnsi="黑体"/>
          <w:bCs/>
          <w:sz w:val="32"/>
          <w:szCs w:val="32"/>
        </w:rPr>
      </w:r>
      <w:r w:rsidRPr="00B96679">
        <w:rPr>
          <w:rFonts w:ascii="黑体" w:eastAsia="黑体" w:hAnsi="黑体"/>
          <w:bCs/>
          <w:sz w:val="32"/>
          <w:szCs w:val="32"/>
        </w:rPr>
        <w:fldChar w:fldCharType="separate"/>
      </w:r>
      <w:r w:rsidR="00BA3084" w:rsidRPr="00B96679">
        <w:rPr>
          <w:rFonts w:ascii="黑体" w:eastAsia="黑体" w:hAnsi="黑体" w:hint="eastAsia"/>
          <w:bCs/>
          <w:sz w:val="32"/>
          <w:szCs w:val="32"/>
        </w:rPr>
        <w:t>202X</w:t>
      </w:r>
      <w:r w:rsidRPr="00B96679">
        <w:rPr>
          <w:rFonts w:ascii="黑体" w:eastAsia="黑体" w:hAnsi="黑体"/>
          <w:sz w:val="32"/>
          <w:szCs w:val="32"/>
        </w:rPr>
        <w:fldChar w:fldCharType="end"/>
      </w:r>
      <w:bookmarkEnd w:id="2"/>
      <w:r w:rsidR="00BA3084" w:rsidRPr="00B96679">
        <w:rPr>
          <w:rFonts w:ascii="黑体" w:eastAsia="黑体" w:hAnsi="黑体" w:hint="eastAsia"/>
          <w:sz w:val="32"/>
          <w:szCs w:val="32"/>
        </w:rPr>
        <w:t xml:space="preserve"> </w:t>
      </w:r>
      <w:r w:rsidR="00E3116F" w:rsidRPr="00B96679">
        <w:rPr>
          <w:rFonts w:ascii="黑体" w:eastAsia="黑体" w:hAnsi="黑体" w:hint="eastAsia"/>
          <w:sz w:val="32"/>
          <w:szCs w:val="32"/>
        </w:rPr>
        <w:t>《天然橡胶  术语》</w:t>
      </w:r>
    </w:p>
    <w:p w14:paraId="57CBC1C7" w14:textId="77777777" w:rsidR="00C753C7" w:rsidRPr="00B96679" w:rsidRDefault="004B6AFD">
      <w:pPr>
        <w:jc w:val="center"/>
        <w:rPr>
          <w:rFonts w:ascii="黑体" w:eastAsia="黑体" w:hAnsi="黑体"/>
          <w:sz w:val="32"/>
          <w:szCs w:val="32"/>
        </w:rPr>
      </w:pPr>
      <w:r w:rsidRPr="00B96679">
        <w:rPr>
          <w:rFonts w:ascii="黑体" w:eastAsia="黑体" w:hAnsi="黑体" w:hint="eastAsia"/>
          <w:sz w:val="32"/>
          <w:szCs w:val="32"/>
        </w:rPr>
        <w:t>（征求意见稿）编制说明</w:t>
      </w:r>
    </w:p>
    <w:p w14:paraId="3ED5D499" w14:textId="77777777" w:rsidR="00C753C7" w:rsidRPr="00B96679" w:rsidRDefault="004B6AFD">
      <w:pPr>
        <w:spacing w:line="360" w:lineRule="auto"/>
        <w:rPr>
          <w:rFonts w:ascii="黑体" w:eastAsia="黑体" w:hAnsi="黑体"/>
          <w:sz w:val="24"/>
        </w:rPr>
      </w:pPr>
      <w:r w:rsidRPr="00B96679">
        <w:rPr>
          <w:rFonts w:ascii="黑体" w:eastAsia="黑体" w:hAnsi="黑体" w:hint="eastAsia"/>
          <w:sz w:val="24"/>
        </w:rPr>
        <w:t>1 简况</w:t>
      </w:r>
    </w:p>
    <w:p w14:paraId="2C49BB3D" w14:textId="77777777" w:rsidR="00C753C7" w:rsidRPr="00B96679" w:rsidRDefault="004B6AFD">
      <w:pPr>
        <w:spacing w:line="360" w:lineRule="auto"/>
        <w:rPr>
          <w:rFonts w:ascii="黑体" w:eastAsia="黑体" w:hAnsi="黑体"/>
          <w:bCs/>
          <w:sz w:val="24"/>
        </w:rPr>
      </w:pPr>
      <w:r w:rsidRPr="00B96679">
        <w:rPr>
          <w:rFonts w:ascii="黑体" w:eastAsia="黑体" w:hAnsi="黑体" w:hint="eastAsia"/>
          <w:bCs/>
          <w:sz w:val="24"/>
        </w:rPr>
        <w:t>1.1 任务来源</w:t>
      </w:r>
    </w:p>
    <w:p w14:paraId="23A0DBD8" w14:textId="77777777" w:rsidR="005F1067" w:rsidRPr="00B96679" w:rsidRDefault="00BF03FB">
      <w:pPr>
        <w:spacing w:line="360" w:lineRule="auto"/>
        <w:ind w:firstLine="480"/>
        <w:rPr>
          <w:rFonts w:ascii="宋体" w:hAnsi="宋体"/>
          <w:sz w:val="24"/>
        </w:rPr>
      </w:pPr>
      <w:r w:rsidRPr="00B96679">
        <w:rPr>
          <w:rFonts w:ascii="宋体" w:hAnsi="宋体" w:hint="eastAsia"/>
          <w:sz w:val="24"/>
        </w:rPr>
        <w:t>根据国家标准委员会文件国标委发[2021] 第28号《国家标准化委员会关于下达2021年第三批推荐性国家标准计划及相关标准外文版计划的通知 》，</w:t>
      </w:r>
      <w:r w:rsidR="008A08EC" w:rsidRPr="00B96679">
        <w:rPr>
          <w:rFonts w:ascii="宋体" w:hAnsi="宋体" w:hint="eastAsia"/>
          <w:sz w:val="24"/>
        </w:rPr>
        <w:t>国家</w:t>
      </w:r>
      <w:r w:rsidRPr="00B96679">
        <w:rPr>
          <w:rFonts w:ascii="宋体" w:hAnsi="宋体" w:hint="eastAsia"/>
          <w:sz w:val="24"/>
        </w:rPr>
        <w:t>标准</w:t>
      </w:r>
      <w:r w:rsidR="008A08EC" w:rsidRPr="00B96679">
        <w:rPr>
          <w:rFonts w:ascii="宋体" w:hAnsi="宋体" w:hint="eastAsia"/>
          <w:sz w:val="24"/>
        </w:rPr>
        <w:t>修订项目</w:t>
      </w:r>
      <w:r w:rsidRPr="00B96679">
        <w:rPr>
          <w:rFonts w:ascii="宋体" w:hAnsi="宋体" w:hint="eastAsia"/>
          <w:sz w:val="24"/>
        </w:rPr>
        <w:t>《天然橡胶 术语》</w:t>
      </w:r>
      <w:r w:rsidR="008A08EC" w:rsidRPr="00B96679">
        <w:rPr>
          <w:rFonts w:ascii="宋体" w:hAnsi="宋体" w:hint="eastAsia"/>
          <w:sz w:val="24"/>
        </w:rPr>
        <w:t>（计划号：20214027-T-606）</w:t>
      </w:r>
      <w:r w:rsidRPr="00B96679">
        <w:rPr>
          <w:rFonts w:ascii="宋体" w:hAnsi="宋体" w:hint="eastAsia"/>
          <w:sz w:val="24"/>
        </w:rPr>
        <w:t>，</w:t>
      </w:r>
      <w:r w:rsidR="008A08EC" w:rsidRPr="00B96679">
        <w:rPr>
          <w:rFonts w:ascii="宋体" w:hAnsi="宋体" w:hint="eastAsia"/>
          <w:sz w:val="24"/>
        </w:rPr>
        <w:t>由中国石油和化学工业联合会提出，全国橡胶与橡胶制品标准化技术委员会天然橡胶分技术委员会（全国橡标委天然橡胶分会）归口，</w:t>
      </w:r>
      <w:r w:rsidRPr="00B96679">
        <w:rPr>
          <w:rFonts w:ascii="宋体" w:hAnsi="宋体" w:hint="eastAsia"/>
          <w:sz w:val="24"/>
        </w:rPr>
        <w:t>负责起草单位为中国热带农业科学院农产品加工研究所。</w:t>
      </w:r>
    </w:p>
    <w:p w14:paraId="6D1EA849" w14:textId="77777777" w:rsidR="00C753C7" w:rsidRPr="00B96679" w:rsidRDefault="004B6AFD">
      <w:pPr>
        <w:spacing w:line="360" w:lineRule="auto"/>
        <w:rPr>
          <w:rFonts w:ascii="黑体" w:eastAsia="黑体" w:hAnsi="黑体"/>
          <w:bCs/>
          <w:sz w:val="24"/>
        </w:rPr>
      </w:pPr>
      <w:r w:rsidRPr="00B96679">
        <w:rPr>
          <w:rFonts w:ascii="黑体" w:eastAsia="黑体" w:hAnsi="黑体" w:hint="eastAsia"/>
          <w:bCs/>
          <w:sz w:val="24"/>
        </w:rPr>
        <w:t>1.2 本标准制定的意义</w:t>
      </w:r>
    </w:p>
    <w:p w14:paraId="4C2AE8E9" w14:textId="77777777" w:rsidR="00BF03FB" w:rsidRPr="00B96679" w:rsidRDefault="00BF03FB" w:rsidP="00BF03FB">
      <w:pPr>
        <w:spacing w:line="360" w:lineRule="auto"/>
        <w:ind w:firstLine="510"/>
        <w:rPr>
          <w:rFonts w:ascii="宋体" w:hAnsi="宋体"/>
          <w:sz w:val="24"/>
        </w:rPr>
      </w:pPr>
      <w:r w:rsidRPr="00B96679">
        <w:rPr>
          <w:rFonts w:ascii="宋体" w:hAnsi="宋体" w:hint="eastAsia"/>
          <w:sz w:val="24"/>
        </w:rPr>
        <w:t>自G</w:t>
      </w:r>
      <w:r w:rsidRPr="00B96679">
        <w:rPr>
          <w:rFonts w:ascii="宋体" w:hAnsi="宋体"/>
          <w:sz w:val="24"/>
        </w:rPr>
        <w:t>B/T 14795</w:t>
      </w:r>
      <w:r w:rsidRPr="00B96679">
        <w:rPr>
          <w:rFonts w:ascii="宋体" w:hAnsi="宋体" w:hint="eastAsia"/>
          <w:sz w:val="24"/>
        </w:rPr>
        <w:t>—2008《天然橡胶 术语》于2008年发布和实施以来，天然橡胶产业科技水平和生产形势发生了很大变化，推出了一系列新产品、新技术和新装备。与此同时，一些落后的产品和技术逐渐被淘汰。目前，与新产品、新技术有关的术语并不统一，对天然橡胶教学、科研、生产、贸易、应用造成混乱。为了使天然橡胶产业有序发展，迫切需要对G</w:t>
      </w:r>
      <w:r w:rsidRPr="00B96679">
        <w:rPr>
          <w:rFonts w:ascii="宋体" w:hAnsi="宋体"/>
          <w:sz w:val="24"/>
        </w:rPr>
        <w:t>B/T 14795</w:t>
      </w:r>
      <w:r w:rsidRPr="00B96679">
        <w:rPr>
          <w:rFonts w:ascii="宋体" w:hAnsi="宋体" w:hint="eastAsia"/>
          <w:sz w:val="24"/>
        </w:rPr>
        <w:t>—2008进行技术修订。</w:t>
      </w:r>
    </w:p>
    <w:p w14:paraId="25361E2B" w14:textId="77777777" w:rsidR="00C753C7" w:rsidRPr="00B96679" w:rsidRDefault="00BF03FB" w:rsidP="00721BC1">
      <w:pPr>
        <w:spacing w:line="360" w:lineRule="auto"/>
        <w:ind w:firstLine="510"/>
        <w:rPr>
          <w:rFonts w:ascii="宋体" w:hAnsi="宋体"/>
          <w:sz w:val="24"/>
        </w:rPr>
      </w:pPr>
      <w:r w:rsidRPr="00B96679">
        <w:rPr>
          <w:rFonts w:ascii="宋体" w:hAnsi="宋体" w:hint="eastAsia"/>
          <w:sz w:val="24"/>
        </w:rPr>
        <w:t>国际标准化组织（ISO）</w:t>
      </w:r>
      <w:r w:rsidR="00721BC1" w:rsidRPr="00B96679">
        <w:rPr>
          <w:rFonts w:ascii="宋体" w:hAnsi="宋体" w:hint="eastAsia"/>
          <w:sz w:val="24"/>
        </w:rPr>
        <w:t>于1982年</w:t>
      </w:r>
      <w:r w:rsidRPr="00B96679">
        <w:rPr>
          <w:rFonts w:ascii="宋体" w:hAnsi="宋体" w:hint="eastAsia"/>
          <w:sz w:val="24"/>
        </w:rPr>
        <w:t>首次发布ISO</w:t>
      </w:r>
      <w:r w:rsidRPr="00B96679">
        <w:rPr>
          <w:rFonts w:ascii="宋体" w:hAnsi="宋体"/>
          <w:sz w:val="24"/>
        </w:rPr>
        <w:t xml:space="preserve"> </w:t>
      </w:r>
      <w:r w:rsidRPr="00B96679">
        <w:rPr>
          <w:rFonts w:ascii="宋体" w:hAnsi="宋体" w:hint="eastAsia"/>
          <w:sz w:val="24"/>
        </w:rPr>
        <w:t xml:space="preserve">1382 </w:t>
      </w:r>
      <w:r w:rsidRPr="00B96679">
        <w:rPr>
          <w:rFonts w:ascii="宋体" w:hAnsi="宋体"/>
          <w:sz w:val="24"/>
        </w:rPr>
        <w:t>“</w:t>
      </w:r>
      <w:r w:rsidRPr="00B96679">
        <w:rPr>
          <w:rFonts w:ascii="宋体" w:hAnsi="宋体" w:hint="eastAsia"/>
          <w:sz w:val="24"/>
        </w:rPr>
        <w:t xml:space="preserve">Rubber </w:t>
      </w:r>
      <w:r w:rsidRPr="00B96679">
        <w:rPr>
          <w:rFonts w:ascii="宋体" w:hAnsi="宋体"/>
          <w:sz w:val="24"/>
        </w:rPr>
        <w:t xml:space="preserve">Vocabulary”, </w:t>
      </w:r>
      <w:r w:rsidRPr="00B96679">
        <w:rPr>
          <w:rFonts w:ascii="宋体" w:hAnsi="宋体" w:hint="eastAsia"/>
          <w:sz w:val="24"/>
        </w:rPr>
        <w:t>并于1996、2002、2008、2</w:t>
      </w:r>
      <w:r w:rsidRPr="00B96679">
        <w:rPr>
          <w:rFonts w:ascii="宋体" w:hAnsi="宋体"/>
          <w:sz w:val="24"/>
        </w:rPr>
        <w:t>012</w:t>
      </w:r>
      <w:r w:rsidRPr="00B96679">
        <w:rPr>
          <w:rFonts w:ascii="宋体" w:hAnsi="宋体" w:hint="eastAsia"/>
          <w:sz w:val="24"/>
        </w:rPr>
        <w:t>和2</w:t>
      </w:r>
      <w:r w:rsidRPr="00B96679">
        <w:rPr>
          <w:rFonts w:ascii="宋体" w:hAnsi="宋体"/>
          <w:sz w:val="24"/>
        </w:rPr>
        <w:t>020</w:t>
      </w:r>
      <w:r w:rsidRPr="00B96679">
        <w:rPr>
          <w:rFonts w:ascii="宋体" w:hAnsi="宋体" w:hint="eastAsia"/>
          <w:sz w:val="24"/>
        </w:rPr>
        <w:t>年</w:t>
      </w:r>
      <w:r w:rsidR="00061ABD" w:rsidRPr="00B96679">
        <w:rPr>
          <w:rFonts w:ascii="宋体" w:hAnsi="宋体" w:hint="eastAsia"/>
          <w:sz w:val="24"/>
        </w:rPr>
        <w:t>先后</w:t>
      </w:r>
      <w:r w:rsidRPr="00B96679">
        <w:rPr>
          <w:rFonts w:ascii="宋体" w:hAnsi="宋体" w:hint="eastAsia"/>
          <w:sz w:val="24"/>
        </w:rPr>
        <w:t>进行了</w:t>
      </w:r>
      <w:r w:rsidR="00AD0290" w:rsidRPr="00B96679">
        <w:rPr>
          <w:rFonts w:ascii="宋体" w:hAnsi="宋体" w:hint="eastAsia"/>
          <w:sz w:val="24"/>
        </w:rPr>
        <w:t>五</w:t>
      </w:r>
      <w:r w:rsidRPr="00B96679">
        <w:rPr>
          <w:rFonts w:ascii="宋体" w:hAnsi="宋体" w:hint="eastAsia"/>
          <w:sz w:val="24"/>
        </w:rPr>
        <w:t>次修订。我国于1985年参照ISO</w:t>
      </w:r>
      <w:r w:rsidRPr="00B96679">
        <w:rPr>
          <w:rFonts w:ascii="宋体" w:hAnsi="宋体"/>
          <w:sz w:val="24"/>
        </w:rPr>
        <w:t xml:space="preserve"> </w:t>
      </w:r>
      <w:r w:rsidRPr="00B96679">
        <w:rPr>
          <w:rFonts w:ascii="宋体" w:hAnsi="宋体" w:hint="eastAsia"/>
          <w:sz w:val="24"/>
        </w:rPr>
        <w:t>1382</w:t>
      </w:r>
      <w:r w:rsidRPr="00B96679">
        <w:rPr>
          <w:rFonts w:ascii="宋体" w:hAnsi="宋体"/>
          <w:sz w:val="24"/>
        </w:rPr>
        <w:t>:1982</w:t>
      </w:r>
      <w:r w:rsidRPr="00B96679">
        <w:rPr>
          <w:rFonts w:ascii="宋体" w:hAnsi="宋体" w:hint="eastAsia"/>
          <w:sz w:val="24"/>
        </w:rPr>
        <w:t>制定了GB/T</w:t>
      </w:r>
      <w:r w:rsidRPr="00B96679">
        <w:rPr>
          <w:rFonts w:ascii="宋体" w:hAnsi="宋体"/>
          <w:sz w:val="24"/>
        </w:rPr>
        <w:t xml:space="preserve"> </w:t>
      </w:r>
      <w:r w:rsidRPr="00B96679">
        <w:rPr>
          <w:rFonts w:ascii="宋体" w:hAnsi="宋体" w:hint="eastAsia"/>
          <w:sz w:val="24"/>
        </w:rPr>
        <w:t>6039—1</w:t>
      </w:r>
      <w:r w:rsidRPr="00B96679">
        <w:rPr>
          <w:rFonts w:ascii="宋体" w:hAnsi="宋体"/>
          <w:sz w:val="24"/>
        </w:rPr>
        <w:t>985</w:t>
      </w:r>
      <w:r w:rsidRPr="00B96679">
        <w:rPr>
          <w:rFonts w:ascii="宋体" w:hAnsi="宋体" w:hint="eastAsia"/>
          <w:sz w:val="24"/>
        </w:rPr>
        <w:t>《橡胶物理试验和化学试验术语》,</w:t>
      </w:r>
      <w:r w:rsidRPr="00B96679">
        <w:rPr>
          <w:rFonts w:ascii="宋体" w:hAnsi="宋体"/>
          <w:sz w:val="24"/>
        </w:rPr>
        <w:t xml:space="preserve"> </w:t>
      </w:r>
      <w:r w:rsidRPr="00B96679">
        <w:rPr>
          <w:rFonts w:ascii="宋体" w:hAnsi="宋体" w:hint="eastAsia"/>
          <w:sz w:val="24"/>
        </w:rPr>
        <w:t>并于1</w:t>
      </w:r>
      <w:r w:rsidRPr="00B96679">
        <w:rPr>
          <w:rFonts w:ascii="宋体" w:hAnsi="宋体"/>
          <w:sz w:val="24"/>
        </w:rPr>
        <w:t>988</w:t>
      </w:r>
      <w:r w:rsidRPr="00B96679">
        <w:rPr>
          <w:rFonts w:ascii="宋体" w:hAnsi="宋体" w:hint="eastAsia"/>
          <w:sz w:val="24"/>
        </w:rPr>
        <w:t>和1</w:t>
      </w:r>
      <w:r w:rsidRPr="00B96679">
        <w:rPr>
          <w:rFonts w:ascii="宋体" w:hAnsi="宋体"/>
          <w:sz w:val="24"/>
        </w:rPr>
        <w:t>997</w:t>
      </w:r>
      <w:r w:rsidRPr="00B96679">
        <w:rPr>
          <w:rFonts w:ascii="宋体" w:hAnsi="宋体" w:hint="eastAsia"/>
          <w:sz w:val="24"/>
        </w:rPr>
        <w:t>年进行了两次修订；1</w:t>
      </w:r>
      <w:r w:rsidRPr="00B96679">
        <w:rPr>
          <w:rFonts w:ascii="宋体" w:hAnsi="宋体"/>
          <w:sz w:val="24"/>
        </w:rPr>
        <w:t>987</w:t>
      </w:r>
      <w:r w:rsidRPr="00B96679">
        <w:rPr>
          <w:rFonts w:ascii="宋体" w:hAnsi="宋体" w:hint="eastAsia"/>
          <w:sz w:val="24"/>
        </w:rPr>
        <w:t>年</w:t>
      </w:r>
      <w:r w:rsidR="00061ABD" w:rsidRPr="00B96679">
        <w:rPr>
          <w:rFonts w:ascii="宋体" w:hAnsi="宋体" w:hint="eastAsia"/>
          <w:sz w:val="24"/>
        </w:rPr>
        <w:t>，又</w:t>
      </w:r>
      <w:r w:rsidRPr="00B96679">
        <w:rPr>
          <w:rFonts w:ascii="宋体" w:hAnsi="宋体" w:hint="eastAsia"/>
          <w:sz w:val="24"/>
        </w:rPr>
        <w:t>参照ISO</w:t>
      </w:r>
      <w:r w:rsidRPr="00B96679">
        <w:rPr>
          <w:rFonts w:ascii="宋体" w:hAnsi="宋体"/>
          <w:sz w:val="24"/>
        </w:rPr>
        <w:t xml:space="preserve"> </w:t>
      </w:r>
      <w:r w:rsidRPr="00B96679">
        <w:rPr>
          <w:rFonts w:ascii="宋体" w:hAnsi="宋体" w:hint="eastAsia"/>
          <w:sz w:val="24"/>
        </w:rPr>
        <w:t>1382</w:t>
      </w:r>
      <w:r w:rsidRPr="00B96679">
        <w:rPr>
          <w:rFonts w:ascii="宋体" w:hAnsi="宋体"/>
          <w:sz w:val="24"/>
        </w:rPr>
        <w:t>:1982</w:t>
      </w:r>
      <w:r w:rsidRPr="00B96679">
        <w:rPr>
          <w:rFonts w:ascii="宋体" w:hAnsi="宋体" w:hint="eastAsia"/>
          <w:sz w:val="24"/>
        </w:rPr>
        <w:t>制定G</w:t>
      </w:r>
      <w:r w:rsidRPr="00B96679">
        <w:rPr>
          <w:rFonts w:ascii="宋体" w:hAnsi="宋体"/>
          <w:sz w:val="24"/>
        </w:rPr>
        <w:t>B/T 7359</w:t>
      </w:r>
      <w:r w:rsidRPr="00B96679">
        <w:rPr>
          <w:rFonts w:ascii="宋体" w:hAnsi="宋体" w:hint="eastAsia"/>
          <w:sz w:val="24"/>
        </w:rPr>
        <w:t>—</w:t>
      </w:r>
      <w:r w:rsidRPr="00B96679">
        <w:rPr>
          <w:rFonts w:ascii="宋体" w:hAnsi="宋体"/>
          <w:sz w:val="24"/>
        </w:rPr>
        <w:t>1987</w:t>
      </w:r>
      <w:r w:rsidR="00061ABD" w:rsidRPr="00B96679">
        <w:rPr>
          <w:rFonts w:ascii="宋体" w:hAnsi="宋体" w:hint="eastAsia"/>
          <w:sz w:val="24"/>
        </w:rPr>
        <w:t>《合成橡胶、合成胶乳名词术语》</w:t>
      </w:r>
      <w:r w:rsidRPr="00B96679">
        <w:rPr>
          <w:rFonts w:ascii="宋体" w:hAnsi="宋体" w:hint="eastAsia"/>
          <w:sz w:val="24"/>
        </w:rPr>
        <w:t>并于1</w:t>
      </w:r>
      <w:r w:rsidRPr="00B96679">
        <w:rPr>
          <w:rFonts w:ascii="宋体" w:hAnsi="宋体"/>
          <w:sz w:val="24"/>
        </w:rPr>
        <w:t>999</w:t>
      </w:r>
      <w:r w:rsidRPr="00B96679">
        <w:rPr>
          <w:rFonts w:ascii="宋体" w:hAnsi="宋体" w:hint="eastAsia"/>
          <w:sz w:val="24"/>
        </w:rPr>
        <w:t>年修订；1</w:t>
      </w:r>
      <w:r w:rsidRPr="00B96679">
        <w:rPr>
          <w:rFonts w:ascii="宋体" w:hAnsi="宋体"/>
          <w:sz w:val="24"/>
        </w:rPr>
        <w:t>988</w:t>
      </w:r>
      <w:r w:rsidRPr="00B96679">
        <w:rPr>
          <w:rFonts w:ascii="宋体" w:hAnsi="宋体" w:hint="eastAsia"/>
          <w:sz w:val="24"/>
        </w:rPr>
        <w:t>年我国参考I</w:t>
      </w:r>
      <w:r w:rsidRPr="00B96679">
        <w:rPr>
          <w:rFonts w:ascii="宋体" w:hAnsi="宋体"/>
          <w:sz w:val="24"/>
        </w:rPr>
        <w:t>SO 1382:</w:t>
      </w:r>
      <w:r w:rsidRPr="00B96679">
        <w:rPr>
          <w:rFonts w:ascii="宋体" w:hAnsi="宋体" w:hint="eastAsia"/>
          <w:sz w:val="24"/>
        </w:rPr>
        <w:t>1</w:t>
      </w:r>
      <w:r w:rsidRPr="00B96679">
        <w:rPr>
          <w:rFonts w:ascii="宋体" w:hAnsi="宋体"/>
          <w:sz w:val="24"/>
        </w:rPr>
        <w:t>982</w:t>
      </w:r>
      <w:r w:rsidRPr="00B96679">
        <w:rPr>
          <w:rFonts w:ascii="宋体" w:hAnsi="宋体" w:hint="eastAsia"/>
          <w:sz w:val="24"/>
        </w:rPr>
        <w:t>制定了G</w:t>
      </w:r>
      <w:r w:rsidRPr="00B96679">
        <w:rPr>
          <w:rFonts w:ascii="宋体" w:hAnsi="宋体"/>
          <w:sz w:val="24"/>
        </w:rPr>
        <w:t>B/T 9881</w:t>
      </w:r>
      <w:r w:rsidRPr="00B96679">
        <w:rPr>
          <w:rFonts w:ascii="宋体" w:hAnsi="宋体" w:hint="eastAsia"/>
          <w:sz w:val="24"/>
        </w:rPr>
        <w:t>—</w:t>
      </w:r>
      <w:r w:rsidRPr="00B96679">
        <w:rPr>
          <w:rFonts w:ascii="宋体" w:hAnsi="宋体"/>
          <w:sz w:val="24"/>
        </w:rPr>
        <w:t>1988</w:t>
      </w:r>
      <w:r w:rsidRPr="00B96679">
        <w:rPr>
          <w:rFonts w:ascii="宋体" w:hAnsi="宋体" w:hint="eastAsia"/>
          <w:sz w:val="24"/>
        </w:rPr>
        <w:t>《橡胶与橡胶制品通用术语》并于2</w:t>
      </w:r>
      <w:r w:rsidRPr="00B96679">
        <w:rPr>
          <w:rFonts w:ascii="宋体" w:hAnsi="宋体"/>
          <w:sz w:val="24"/>
        </w:rPr>
        <w:t>003</w:t>
      </w:r>
      <w:r w:rsidRPr="00B96679">
        <w:rPr>
          <w:rFonts w:ascii="宋体" w:hAnsi="宋体" w:hint="eastAsia"/>
          <w:sz w:val="24"/>
        </w:rPr>
        <w:t>年修订为G</w:t>
      </w:r>
      <w:r w:rsidRPr="00B96679">
        <w:rPr>
          <w:rFonts w:ascii="宋体" w:hAnsi="宋体"/>
          <w:sz w:val="24"/>
        </w:rPr>
        <w:t>B/T 9881</w:t>
      </w:r>
      <w:r w:rsidRPr="00B96679">
        <w:rPr>
          <w:rFonts w:ascii="宋体" w:hAnsi="宋体" w:hint="eastAsia"/>
          <w:sz w:val="24"/>
        </w:rPr>
        <w:t>—2</w:t>
      </w:r>
      <w:r w:rsidRPr="00B96679">
        <w:rPr>
          <w:rFonts w:ascii="宋体" w:hAnsi="宋体"/>
          <w:sz w:val="24"/>
        </w:rPr>
        <w:t>003</w:t>
      </w:r>
      <w:r w:rsidRPr="00B96679">
        <w:rPr>
          <w:rFonts w:ascii="宋体" w:hAnsi="宋体" w:hint="eastAsia"/>
          <w:sz w:val="24"/>
        </w:rPr>
        <w:t>《橡胶 术语》</w:t>
      </w:r>
      <w:r w:rsidR="00061ABD" w:rsidRPr="00B96679">
        <w:rPr>
          <w:rFonts w:ascii="宋体" w:hAnsi="宋体" w:hint="eastAsia"/>
          <w:sz w:val="24"/>
        </w:rPr>
        <w:t>。</w:t>
      </w:r>
      <w:r w:rsidRPr="00B96679">
        <w:rPr>
          <w:rFonts w:ascii="宋体" w:hAnsi="宋体" w:hint="eastAsia"/>
          <w:sz w:val="24"/>
        </w:rPr>
        <w:t>2</w:t>
      </w:r>
      <w:r w:rsidRPr="00B96679">
        <w:rPr>
          <w:rFonts w:ascii="宋体" w:hAnsi="宋体"/>
          <w:sz w:val="24"/>
        </w:rPr>
        <w:t>008</w:t>
      </w:r>
      <w:r w:rsidRPr="00B96679">
        <w:rPr>
          <w:rFonts w:ascii="宋体" w:hAnsi="宋体" w:hint="eastAsia"/>
          <w:sz w:val="24"/>
        </w:rPr>
        <w:t>年整合修订G</w:t>
      </w:r>
      <w:r w:rsidRPr="00B96679">
        <w:rPr>
          <w:rFonts w:ascii="宋体" w:hAnsi="宋体"/>
          <w:sz w:val="24"/>
        </w:rPr>
        <w:t>B/T 9881</w:t>
      </w:r>
      <w:r w:rsidRPr="00B96679">
        <w:rPr>
          <w:rFonts w:ascii="宋体" w:hAnsi="宋体" w:hint="eastAsia"/>
          <w:sz w:val="24"/>
        </w:rPr>
        <w:t>—2</w:t>
      </w:r>
      <w:r w:rsidRPr="00B96679">
        <w:rPr>
          <w:rFonts w:ascii="宋体" w:hAnsi="宋体"/>
          <w:sz w:val="24"/>
        </w:rPr>
        <w:t>003</w:t>
      </w:r>
      <w:r w:rsidRPr="00B96679">
        <w:rPr>
          <w:rFonts w:ascii="宋体" w:hAnsi="宋体" w:hint="eastAsia"/>
          <w:sz w:val="24"/>
        </w:rPr>
        <w:t>、G</w:t>
      </w:r>
      <w:r w:rsidRPr="00B96679">
        <w:rPr>
          <w:rFonts w:ascii="宋体" w:hAnsi="宋体"/>
          <w:sz w:val="24"/>
        </w:rPr>
        <w:t>B/T 6039-1997</w:t>
      </w:r>
      <w:r w:rsidRPr="00B96679">
        <w:rPr>
          <w:rFonts w:ascii="宋体" w:hAnsi="宋体" w:hint="eastAsia"/>
          <w:sz w:val="24"/>
        </w:rPr>
        <w:t>和G</w:t>
      </w:r>
      <w:r w:rsidRPr="00B96679">
        <w:rPr>
          <w:rFonts w:ascii="宋体" w:hAnsi="宋体"/>
          <w:sz w:val="24"/>
        </w:rPr>
        <w:t>B/T 7359</w:t>
      </w:r>
      <w:r w:rsidRPr="00B96679">
        <w:rPr>
          <w:rFonts w:ascii="宋体" w:hAnsi="宋体" w:hint="eastAsia"/>
          <w:sz w:val="24"/>
        </w:rPr>
        <w:t>—</w:t>
      </w:r>
      <w:r w:rsidRPr="00B96679">
        <w:rPr>
          <w:rFonts w:ascii="宋体" w:hAnsi="宋体"/>
          <w:sz w:val="24"/>
        </w:rPr>
        <w:t>1999</w:t>
      </w:r>
      <w:r w:rsidRPr="00B96679">
        <w:rPr>
          <w:rFonts w:ascii="宋体" w:hAnsi="宋体" w:hint="eastAsia"/>
          <w:sz w:val="24"/>
        </w:rPr>
        <w:t>的G</w:t>
      </w:r>
      <w:r w:rsidRPr="00B96679">
        <w:rPr>
          <w:rFonts w:ascii="宋体" w:hAnsi="宋体"/>
          <w:sz w:val="24"/>
        </w:rPr>
        <w:t>B/T 9881</w:t>
      </w:r>
      <w:r w:rsidRPr="00B96679">
        <w:rPr>
          <w:rFonts w:ascii="宋体" w:hAnsi="宋体" w:hint="eastAsia"/>
          <w:sz w:val="24"/>
        </w:rPr>
        <w:t>—2</w:t>
      </w:r>
      <w:r w:rsidRPr="00B96679">
        <w:rPr>
          <w:rFonts w:ascii="宋体" w:hAnsi="宋体"/>
          <w:sz w:val="24"/>
        </w:rPr>
        <w:t>008</w:t>
      </w:r>
      <w:r w:rsidRPr="00B96679">
        <w:rPr>
          <w:rFonts w:ascii="宋体" w:hAnsi="宋体" w:hint="eastAsia"/>
          <w:sz w:val="24"/>
        </w:rPr>
        <w:t>《橡胶 术语》发布。GB/T</w:t>
      </w:r>
      <w:r w:rsidRPr="00B96679">
        <w:rPr>
          <w:rFonts w:ascii="宋体" w:hAnsi="宋体"/>
          <w:sz w:val="24"/>
        </w:rPr>
        <w:t xml:space="preserve"> </w:t>
      </w:r>
      <w:r w:rsidRPr="00B96679">
        <w:rPr>
          <w:rFonts w:ascii="宋体" w:hAnsi="宋体" w:hint="eastAsia"/>
          <w:sz w:val="24"/>
        </w:rPr>
        <w:t>9881以合成橡胶为主，仅涉及一部分天然橡胶术语。鉴于天然橡胶术语较多，我国</w:t>
      </w:r>
      <w:r w:rsidR="00061ABD" w:rsidRPr="00B96679">
        <w:rPr>
          <w:rFonts w:ascii="宋体" w:hAnsi="宋体" w:hint="eastAsia"/>
          <w:sz w:val="24"/>
        </w:rPr>
        <w:t>于</w:t>
      </w:r>
      <w:r w:rsidRPr="00B96679">
        <w:rPr>
          <w:rFonts w:ascii="宋体" w:hAnsi="宋体" w:hint="eastAsia"/>
          <w:sz w:val="24"/>
        </w:rPr>
        <w:t>1987年</w:t>
      </w:r>
      <w:r w:rsidR="00061ABD" w:rsidRPr="00B96679">
        <w:rPr>
          <w:rFonts w:ascii="宋体" w:hAnsi="宋体" w:hint="eastAsia"/>
          <w:sz w:val="24"/>
        </w:rPr>
        <w:t>和1</w:t>
      </w:r>
      <w:r w:rsidR="00061ABD" w:rsidRPr="00B96679">
        <w:rPr>
          <w:rFonts w:ascii="宋体" w:hAnsi="宋体"/>
          <w:sz w:val="24"/>
        </w:rPr>
        <w:t>993</w:t>
      </w:r>
      <w:r w:rsidR="00061ABD" w:rsidRPr="00B96679">
        <w:rPr>
          <w:rFonts w:ascii="宋体" w:hAnsi="宋体" w:hint="eastAsia"/>
          <w:sz w:val="24"/>
        </w:rPr>
        <w:t>年先后</w:t>
      </w:r>
      <w:r w:rsidRPr="00B96679">
        <w:rPr>
          <w:rFonts w:ascii="宋体" w:hAnsi="宋体" w:hint="eastAsia"/>
          <w:sz w:val="24"/>
        </w:rPr>
        <w:t>制定了GB/T</w:t>
      </w:r>
      <w:r w:rsidRPr="00B96679">
        <w:rPr>
          <w:rFonts w:ascii="宋体" w:hAnsi="宋体"/>
          <w:sz w:val="24"/>
        </w:rPr>
        <w:t xml:space="preserve"> </w:t>
      </w:r>
      <w:r w:rsidRPr="00B96679">
        <w:rPr>
          <w:rFonts w:ascii="宋体" w:hAnsi="宋体" w:hint="eastAsia"/>
          <w:sz w:val="24"/>
        </w:rPr>
        <w:t>7951—</w:t>
      </w:r>
      <w:r w:rsidRPr="00B96679">
        <w:rPr>
          <w:rFonts w:ascii="宋体" w:hAnsi="宋体"/>
          <w:sz w:val="24"/>
        </w:rPr>
        <w:t>1987</w:t>
      </w:r>
      <w:r w:rsidRPr="00B96679">
        <w:rPr>
          <w:rFonts w:ascii="宋体" w:hAnsi="宋体" w:hint="eastAsia"/>
          <w:sz w:val="24"/>
        </w:rPr>
        <w:t>《天然胶乳名词术语》</w:t>
      </w:r>
      <w:r w:rsidR="00061ABD" w:rsidRPr="00B96679">
        <w:rPr>
          <w:rFonts w:ascii="宋体" w:hAnsi="宋体" w:hint="eastAsia"/>
          <w:sz w:val="24"/>
        </w:rPr>
        <w:t>和</w:t>
      </w:r>
      <w:r w:rsidRPr="00B96679">
        <w:rPr>
          <w:rFonts w:ascii="宋体" w:hAnsi="宋体" w:hint="eastAsia"/>
          <w:sz w:val="24"/>
        </w:rPr>
        <w:t>GB/T 14795—1</w:t>
      </w:r>
      <w:r w:rsidRPr="00B96679">
        <w:rPr>
          <w:rFonts w:ascii="宋体" w:hAnsi="宋体"/>
          <w:sz w:val="24"/>
        </w:rPr>
        <w:t>993</w:t>
      </w:r>
      <w:r w:rsidRPr="00B96679">
        <w:rPr>
          <w:rFonts w:ascii="宋体" w:hAnsi="宋体" w:hint="eastAsia"/>
          <w:sz w:val="24"/>
        </w:rPr>
        <w:t>《天然生胶 术语》，</w:t>
      </w:r>
      <w:r w:rsidR="00061ABD" w:rsidRPr="00B96679">
        <w:rPr>
          <w:rFonts w:ascii="宋体" w:hAnsi="宋体" w:hint="eastAsia"/>
          <w:sz w:val="24"/>
        </w:rPr>
        <w:t>并于</w:t>
      </w:r>
      <w:r w:rsidRPr="00B96679">
        <w:rPr>
          <w:rFonts w:ascii="宋体" w:hAnsi="宋体" w:hint="eastAsia"/>
          <w:sz w:val="24"/>
        </w:rPr>
        <w:t>2008年</w:t>
      </w:r>
      <w:r w:rsidR="00061ABD" w:rsidRPr="00B96679">
        <w:rPr>
          <w:rFonts w:ascii="宋体" w:hAnsi="宋体" w:hint="eastAsia"/>
          <w:sz w:val="24"/>
        </w:rPr>
        <w:t>进一步将</w:t>
      </w:r>
      <w:r w:rsidRPr="00B96679">
        <w:rPr>
          <w:rFonts w:ascii="宋体" w:hAnsi="宋体" w:hint="eastAsia"/>
          <w:sz w:val="24"/>
        </w:rPr>
        <w:t>GB/T</w:t>
      </w:r>
      <w:r w:rsidRPr="00B96679">
        <w:rPr>
          <w:rFonts w:ascii="宋体" w:hAnsi="宋体"/>
          <w:sz w:val="24"/>
        </w:rPr>
        <w:t xml:space="preserve"> </w:t>
      </w:r>
      <w:r w:rsidRPr="00B96679">
        <w:rPr>
          <w:rFonts w:ascii="宋体" w:hAnsi="宋体" w:hint="eastAsia"/>
          <w:sz w:val="24"/>
        </w:rPr>
        <w:t>7951—</w:t>
      </w:r>
      <w:r w:rsidRPr="00B96679">
        <w:rPr>
          <w:rFonts w:ascii="宋体" w:hAnsi="宋体"/>
          <w:sz w:val="24"/>
        </w:rPr>
        <w:t>1987</w:t>
      </w:r>
      <w:r w:rsidRPr="00B96679">
        <w:rPr>
          <w:rFonts w:ascii="宋体" w:hAnsi="宋体" w:hint="eastAsia"/>
          <w:sz w:val="24"/>
        </w:rPr>
        <w:t>和GB/T 14795—1</w:t>
      </w:r>
      <w:r w:rsidRPr="00B96679">
        <w:rPr>
          <w:rFonts w:ascii="宋体" w:hAnsi="宋体"/>
          <w:sz w:val="24"/>
        </w:rPr>
        <w:t>993</w:t>
      </w:r>
      <w:r w:rsidRPr="00B96679">
        <w:rPr>
          <w:rFonts w:ascii="宋体" w:hAnsi="宋体" w:hint="eastAsia"/>
          <w:sz w:val="24"/>
        </w:rPr>
        <w:t>整合修订为GB/T 14795—2</w:t>
      </w:r>
      <w:r w:rsidRPr="00B96679">
        <w:rPr>
          <w:rFonts w:ascii="宋体" w:hAnsi="宋体"/>
          <w:sz w:val="24"/>
        </w:rPr>
        <w:t>008</w:t>
      </w:r>
      <w:r w:rsidRPr="00B96679">
        <w:rPr>
          <w:rFonts w:ascii="宋体" w:hAnsi="宋体" w:hint="eastAsia"/>
          <w:sz w:val="24"/>
        </w:rPr>
        <w:t>《天然橡胶 术语》。</w:t>
      </w:r>
      <w:r w:rsidR="00B01F05" w:rsidRPr="00B96679">
        <w:rPr>
          <w:rFonts w:ascii="宋体" w:hAnsi="宋体" w:hint="eastAsia"/>
          <w:sz w:val="24"/>
        </w:rPr>
        <w:t>自2008年以来，</w:t>
      </w:r>
      <w:r w:rsidR="00E710C8" w:rsidRPr="00B96679">
        <w:rPr>
          <w:rFonts w:ascii="宋体" w:hAnsi="宋体" w:hint="eastAsia"/>
          <w:sz w:val="24"/>
        </w:rPr>
        <w:t>ISO 1382《 Rubber Vocabulary》</w:t>
      </w:r>
      <w:r w:rsidR="00B01F05" w:rsidRPr="00B96679">
        <w:rPr>
          <w:rFonts w:ascii="宋体" w:hAnsi="宋体" w:hint="eastAsia"/>
          <w:sz w:val="24"/>
        </w:rPr>
        <w:t>又进行了</w:t>
      </w:r>
      <w:r w:rsidR="00E710C8" w:rsidRPr="00B96679">
        <w:rPr>
          <w:rFonts w:ascii="宋体" w:hAnsi="宋体" w:hint="eastAsia"/>
          <w:sz w:val="24"/>
        </w:rPr>
        <w:t>了两次修订，新增了部分与天然橡胶相关的术语。</w:t>
      </w:r>
      <w:r w:rsidR="009D1B68" w:rsidRPr="00B96679">
        <w:rPr>
          <w:rFonts w:ascii="宋体" w:hAnsi="宋体" w:hint="eastAsia"/>
          <w:sz w:val="24"/>
        </w:rPr>
        <w:t>及时对GB/T 14795-2008《天然橡胶 术语》进行修订，引入ISO 1382新增的术语，将有利</w:t>
      </w:r>
      <w:r w:rsidR="00721BC1" w:rsidRPr="00B96679">
        <w:rPr>
          <w:rFonts w:ascii="宋体" w:hAnsi="宋体" w:hint="eastAsia"/>
          <w:sz w:val="24"/>
        </w:rPr>
        <w:t>于国际交流，提升我国天然橡胶产业的国际化进程</w:t>
      </w:r>
      <w:r w:rsidR="00AD0290" w:rsidRPr="00B96679">
        <w:rPr>
          <w:rFonts w:ascii="宋体" w:hAnsi="宋体" w:hint="eastAsia"/>
          <w:sz w:val="24"/>
        </w:rPr>
        <w:t xml:space="preserve">。 </w:t>
      </w:r>
    </w:p>
    <w:p w14:paraId="28302433" w14:textId="77777777" w:rsidR="00C753C7" w:rsidRPr="00B96679" w:rsidRDefault="004B6AFD">
      <w:pPr>
        <w:spacing w:line="360" w:lineRule="auto"/>
        <w:rPr>
          <w:rFonts w:ascii="黑体" w:eastAsia="黑体" w:hAnsi="黑体"/>
          <w:bCs/>
          <w:sz w:val="24"/>
        </w:rPr>
      </w:pPr>
      <w:r w:rsidRPr="00B96679">
        <w:rPr>
          <w:rFonts w:ascii="黑体" w:eastAsia="黑体" w:hAnsi="黑体" w:hint="eastAsia"/>
          <w:bCs/>
          <w:sz w:val="24"/>
        </w:rPr>
        <w:lastRenderedPageBreak/>
        <w:t>1.3 主要工作过程</w:t>
      </w:r>
    </w:p>
    <w:p w14:paraId="59E9846E" w14:textId="77777777" w:rsidR="00721BC1" w:rsidRPr="00B96679" w:rsidRDefault="004B6AFD" w:rsidP="00AC735F">
      <w:pPr>
        <w:spacing w:line="360" w:lineRule="auto"/>
        <w:ind w:firstLineChars="200" w:firstLine="480"/>
        <w:rPr>
          <w:rFonts w:ascii="黑体" w:eastAsia="黑体" w:hAnsi="黑体"/>
          <w:sz w:val="24"/>
        </w:rPr>
      </w:pPr>
      <w:r w:rsidRPr="00B96679">
        <w:rPr>
          <w:rFonts w:ascii="宋体" w:hAnsi="宋体" w:hint="eastAsia"/>
          <w:sz w:val="24"/>
        </w:rPr>
        <w:t>202</w:t>
      </w:r>
      <w:r w:rsidR="00721BC1" w:rsidRPr="00B96679">
        <w:rPr>
          <w:rFonts w:ascii="宋体" w:hAnsi="宋体" w:hint="eastAsia"/>
          <w:sz w:val="24"/>
        </w:rPr>
        <w:t>1</w:t>
      </w:r>
      <w:r w:rsidRPr="00B96679">
        <w:rPr>
          <w:rFonts w:ascii="宋体" w:hAnsi="宋体"/>
          <w:sz w:val="24"/>
        </w:rPr>
        <w:t>年</w:t>
      </w:r>
      <w:r w:rsidR="00721BC1" w:rsidRPr="00B96679">
        <w:rPr>
          <w:rFonts w:ascii="宋体" w:hAnsi="宋体" w:hint="eastAsia"/>
          <w:sz w:val="24"/>
        </w:rPr>
        <w:t>9</w:t>
      </w:r>
      <w:r w:rsidRPr="00B96679">
        <w:rPr>
          <w:rFonts w:ascii="宋体" w:hAnsi="宋体"/>
          <w:sz w:val="24"/>
        </w:rPr>
        <w:t>月，在国家标准</w:t>
      </w:r>
      <w:r w:rsidRPr="00B96679">
        <w:rPr>
          <w:rFonts w:ascii="宋体" w:hAnsi="宋体" w:hint="eastAsia"/>
          <w:sz w:val="24"/>
        </w:rPr>
        <w:t>制定</w:t>
      </w:r>
      <w:r w:rsidRPr="00B96679">
        <w:rPr>
          <w:rFonts w:ascii="宋体" w:hAnsi="宋体"/>
          <w:sz w:val="24"/>
        </w:rPr>
        <w:t>项目计划下达后，成立了标准</w:t>
      </w:r>
      <w:r w:rsidRPr="00B96679">
        <w:rPr>
          <w:rFonts w:ascii="宋体" w:hAnsi="宋体" w:hint="eastAsia"/>
          <w:sz w:val="24"/>
        </w:rPr>
        <w:t>制定</w:t>
      </w:r>
      <w:r w:rsidRPr="00B96679">
        <w:rPr>
          <w:rFonts w:ascii="宋体" w:hAnsi="宋体"/>
          <w:sz w:val="24"/>
        </w:rPr>
        <w:t>小组，拟定工作</w:t>
      </w:r>
      <w:r w:rsidRPr="00B96679">
        <w:rPr>
          <w:rFonts w:hAnsi="宋体"/>
          <w:sz w:val="24"/>
        </w:rPr>
        <w:t>大纲，进行任务分工。</w:t>
      </w:r>
      <w:r w:rsidR="00153A6F" w:rsidRPr="00B96679">
        <w:rPr>
          <w:rFonts w:ascii="宋体" w:hAnsi="宋体" w:hint="eastAsia"/>
          <w:sz w:val="24"/>
        </w:rPr>
        <w:t>我们查阅了</w:t>
      </w:r>
      <w:r w:rsidR="009D1B68" w:rsidRPr="00B96679">
        <w:rPr>
          <w:rFonts w:ascii="宋体" w:hAnsi="宋体" w:hint="eastAsia"/>
          <w:sz w:val="24"/>
        </w:rPr>
        <w:t>近十余年与天然橡胶研究和产业发展有关的文献和</w:t>
      </w:r>
      <w:r w:rsidR="00497DD6" w:rsidRPr="00B96679">
        <w:rPr>
          <w:rFonts w:ascii="宋体" w:hAnsi="宋体" w:hint="eastAsia"/>
          <w:sz w:val="24"/>
        </w:rPr>
        <w:t>技术资料，收集了新出现的术语以及过去未收集到术语。同时，仔细对比</w:t>
      </w:r>
      <w:r w:rsidR="009D1B68" w:rsidRPr="00B96679">
        <w:rPr>
          <w:rFonts w:ascii="宋体" w:hAnsi="宋体" w:hint="eastAsia"/>
          <w:sz w:val="24"/>
        </w:rPr>
        <w:t>了</w:t>
      </w:r>
      <w:r w:rsidR="00153A6F" w:rsidRPr="00B96679">
        <w:rPr>
          <w:rFonts w:ascii="宋体" w:hAnsi="宋体" w:hint="eastAsia"/>
          <w:sz w:val="24"/>
        </w:rPr>
        <w:t xml:space="preserve">ISO 1382-2020 《Rubber </w:t>
      </w:r>
      <w:r w:rsidR="00153A6F" w:rsidRPr="00B96679">
        <w:rPr>
          <w:rFonts w:ascii="宋体" w:hAnsi="宋体"/>
          <w:sz w:val="24"/>
        </w:rPr>
        <w:t>Vocabulary</w:t>
      </w:r>
      <w:r w:rsidR="00153A6F" w:rsidRPr="00B96679">
        <w:rPr>
          <w:rFonts w:ascii="宋体" w:hAnsi="宋体" w:hint="eastAsia"/>
          <w:sz w:val="24"/>
        </w:rPr>
        <w:t>》</w:t>
      </w:r>
      <w:r w:rsidR="009D1B68" w:rsidRPr="00B96679">
        <w:rPr>
          <w:rFonts w:ascii="宋体" w:hAnsi="宋体" w:hint="eastAsia"/>
          <w:sz w:val="24"/>
        </w:rPr>
        <w:t>并从中筛选了与天然橡胶有关的新增术语。</w:t>
      </w:r>
      <w:r w:rsidR="00A61912" w:rsidRPr="00B96679">
        <w:rPr>
          <w:rFonts w:ascii="宋体" w:hAnsi="宋体" w:hint="eastAsia"/>
          <w:sz w:val="24"/>
        </w:rPr>
        <w:t>以此为基础</w:t>
      </w:r>
      <w:r w:rsidR="00153A6F" w:rsidRPr="00B96679">
        <w:rPr>
          <w:rFonts w:ascii="宋体" w:hAnsi="宋体" w:hint="eastAsia"/>
          <w:sz w:val="24"/>
        </w:rPr>
        <w:t>对</w:t>
      </w:r>
      <w:r w:rsidR="00743D59" w:rsidRPr="00B96679">
        <w:rPr>
          <w:rFonts w:ascii="宋体" w:hAnsi="宋体" w:hint="eastAsia"/>
          <w:sz w:val="24"/>
        </w:rPr>
        <w:t>现行</w:t>
      </w:r>
      <w:r w:rsidR="00153A6F" w:rsidRPr="00B96679">
        <w:rPr>
          <w:rFonts w:ascii="宋体" w:hAnsi="宋体" w:hint="eastAsia"/>
          <w:sz w:val="24"/>
        </w:rPr>
        <w:t>标准GB/T 14795-2008 《天然生胶 术语》进行了修订</w:t>
      </w:r>
      <w:r w:rsidR="00AC735F" w:rsidRPr="00B96679">
        <w:rPr>
          <w:rFonts w:ascii="宋体" w:hAnsi="宋体" w:hint="eastAsia"/>
          <w:sz w:val="24"/>
        </w:rPr>
        <w:t>，</w:t>
      </w:r>
      <w:r w:rsidR="00153A6F" w:rsidRPr="00B96679">
        <w:rPr>
          <w:rFonts w:ascii="宋体" w:hAnsi="宋体" w:hint="eastAsia"/>
          <w:sz w:val="24"/>
        </w:rPr>
        <w:t>起草了本标准（修订版）的征求意见稿。</w:t>
      </w:r>
    </w:p>
    <w:p w14:paraId="6E8A49DF" w14:textId="77777777" w:rsidR="00C753C7" w:rsidRPr="00B96679" w:rsidRDefault="004B6AFD">
      <w:pPr>
        <w:spacing w:line="360" w:lineRule="auto"/>
        <w:rPr>
          <w:rFonts w:ascii="黑体" w:eastAsia="黑体" w:hAnsi="黑体"/>
          <w:sz w:val="24"/>
        </w:rPr>
      </w:pPr>
      <w:r w:rsidRPr="00B96679">
        <w:rPr>
          <w:rFonts w:ascii="黑体" w:eastAsia="黑体" w:hAnsi="黑体" w:hint="eastAsia"/>
          <w:sz w:val="24"/>
        </w:rPr>
        <w:t>2国家标准编写原则和确定国家标准主要内容的论据</w:t>
      </w:r>
    </w:p>
    <w:p w14:paraId="4A40EF04" w14:textId="77777777" w:rsidR="00C753C7" w:rsidRPr="00B96679" w:rsidRDefault="004B6AFD">
      <w:pPr>
        <w:spacing w:line="360" w:lineRule="auto"/>
        <w:rPr>
          <w:rFonts w:ascii="黑体" w:eastAsia="黑体" w:hAnsi="黑体"/>
          <w:sz w:val="24"/>
        </w:rPr>
      </w:pPr>
      <w:r w:rsidRPr="00B96679">
        <w:rPr>
          <w:rFonts w:ascii="黑体" w:eastAsia="黑体" w:hAnsi="黑体" w:hint="eastAsia"/>
          <w:sz w:val="24"/>
        </w:rPr>
        <w:t>2</w:t>
      </w:r>
      <w:r w:rsidRPr="00B96679">
        <w:rPr>
          <w:rFonts w:ascii="黑体" w:eastAsia="黑体" w:hAnsi="黑体"/>
          <w:sz w:val="24"/>
        </w:rPr>
        <w:t>.1</w:t>
      </w:r>
      <w:r w:rsidRPr="00B96679">
        <w:rPr>
          <w:rFonts w:ascii="黑体" w:eastAsia="黑体" w:hAnsi="黑体" w:hint="eastAsia"/>
          <w:sz w:val="24"/>
        </w:rPr>
        <w:t>标准编制原则</w:t>
      </w:r>
    </w:p>
    <w:p w14:paraId="381E41CC" w14:textId="77777777" w:rsidR="00C753C7" w:rsidRPr="00B96679" w:rsidRDefault="004B6AFD">
      <w:pPr>
        <w:spacing w:line="360" w:lineRule="auto"/>
        <w:rPr>
          <w:rFonts w:ascii="宋体" w:hAnsi="宋体"/>
          <w:sz w:val="24"/>
        </w:rPr>
      </w:pPr>
      <w:r w:rsidRPr="00B96679">
        <w:rPr>
          <w:rFonts w:ascii="黑体" w:eastAsia="黑体" w:hAnsi="黑体" w:hint="eastAsia"/>
          <w:sz w:val="24"/>
        </w:rPr>
        <w:t>2.1.</w:t>
      </w:r>
      <w:r w:rsidRPr="00B96679">
        <w:rPr>
          <w:rFonts w:ascii="黑体" w:eastAsia="黑体" w:hAnsi="黑体"/>
          <w:sz w:val="24"/>
        </w:rPr>
        <w:t>1</w:t>
      </w:r>
      <w:r w:rsidRPr="00B96679">
        <w:rPr>
          <w:rFonts w:ascii="宋体" w:hAnsi="宋体"/>
          <w:sz w:val="24"/>
        </w:rPr>
        <w:t>本标准按GB/T 1.1</w:t>
      </w:r>
      <w:r w:rsidRPr="00B96679">
        <w:rPr>
          <w:rFonts w:ascii="宋体" w:hAnsi="宋体" w:hint="eastAsia"/>
          <w:sz w:val="24"/>
        </w:rPr>
        <w:t>-</w:t>
      </w:r>
      <w:r w:rsidRPr="00B96679">
        <w:rPr>
          <w:rFonts w:ascii="宋体" w:hAnsi="宋体"/>
          <w:sz w:val="24"/>
        </w:rPr>
        <w:t>20</w:t>
      </w:r>
      <w:r w:rsidRPr="00B96679">
        <w:rPr>
          <w:rFonts w:ascii="宋体" w:hAnsi="宋体" w:hint="eastAsia"/>
          <w:sz w:val="24"/>
        </w:rPr>
        <w:t>20</w:t>
      </w:r>
      <w:r w:rsidRPr="00B96679">
        <w:rPr>
          <w:rFonts w:ascii="宋体" w:hAnsi="宋体"/>
          <w:sz w:val="24"/>
        </w:rPr>
        <w:t>《标准化工作导则</w:t>
      </w:r>
      <w:r w:rsidR="00907F0E" w:rsidRPr="00B96679">
        <w:rPr>
          <w:rFonts w:ascii="宋体" w:hAnsi="宋体" w:hint="eastAsia"/>
          <w:sz w:val="24"/>
        </w:rPr>
        <w:t xml:space="preserve"> </w:t>
      </w:r>
      <w:r w:rsidRPr="00B96679">
        <w:rPr>
          <w:rFonts w:ascii="宋体" w:hAnsi="宋体"/>
          <w:sz w:val="24"/>
        </w:rPr>
        <w:t>第１部分：标准</w:t>
      </w:r>
      <w:r w:rsidRPr="00B96679">
        <w:rPr>
          <w:rFonts w:ascii="宋体" w:hAnsi="宋体" w:hint="eastAsia"/>
          <w:sz w:val="24"/>
        </w:rPr>
        <w:t>化文件</w:t>
      </w:r>
      <w:r w:rsidRPr="00B96679">
        <w:rPr>
          <w:rFonts w:ascii="宋体" w:hAnsi="宋体"/>
          <w:sz w:val="24"/>
        </w:rPr>
        <w:t>的结构和</w:t>
      </w:r>
      <w:r w:rsidRPr="00B96679">
        <w:rPr>
          <w:rFonts w:ascii="宋体" w:hAnsi="宋体" w:hint="eastAsia"/>
          <w:sz w:val="24"/>
        </w:rPr>
        <w:t>起草</w:t>
      </w:r>
      <w:r w:rsidRPr="00B96679">
        <w:rPr>
          <w:rFonts w:ascii="宋体" w:hAnsi="宋体"/>
          <w:sz w:val="24"/>
        </w:rPr>
        <w:t>规则》</w:t>
      </w:r>
      <w:r w:rsidRPr="00B96679">
        <w:rPr>
          <w:rFonts w:ascii="宋体" w:hAnsi="宋体" w:hint="eastAsia"/>
          <w:sz w:val="24"/>
        </w:rPr>
        <w:t>和GB/T 1.2-2020《标准化工作导则</w:t>
      </w:r>
      <w:r w:rsidR="00907F0E" w:rsidRPr="00B96679">
        <w:rPr>
          <w:rFonts w:ascii="宋体" w:hAnsi="宋体" w:hint="eastAsia"/>
          <w:sz w:val="24"/>
        </w:rPr>
        <w:t xml:space="preserve"> </w:t>
      </w:r>
      <w:r w:rsidRPr="00B96679">
        <w:rPr>
          <w:rFonts w:ascii="宋体" w:hAnsi="宋体" w:hint="eastAsia"/>
          <w:sz w:val="24"/>
        </w:rPr>
        <w:t>第2部分：以ISO/IEC标准化文件为基础的标准化文件起草规则》的规定</w:t>
      </w:r>
      <w:r w:rsidRPr="00B96679">
        <w:rPr>
          <w:rFonts w:ascii="宋体" w:hAnsi="宋体"/>
          <w:sz w:val="24"/>
        </w:rPr>
        <w:t>编制，使标准在结构、语言表述和编排格式上符合统一的要求。</w:t>
      </w:r>
    </w:p>
    <w:p w14:paraId="7BCF04AD" w14:textId="77777777" w:rsidR="00C753C7" w:rsidRPr="00B96679" w:rsidRDefault="004B6AFD">
      <w:pPr>
        <w:spacing w:line="360" w:lineRule="auto"/>
        <w:rPr>
          <w:rFonts w:ascii="宋体" w:hAnsi="宋体"/>
          <w:sz w:val="24"/>
        </w:rPr>
      </w:pPr>
      <w:r w:rsidRPr="00B96679">
        <w:rPr>
          <w:rFonts w:ascii="黑体" w:eastAsia="黑体" w:hAnsi="黑体" w:hint="eastAsia"/>
          <w:sz w:val="24"/>
        </w:rPr>
        <w:t>2.1</w:t>
      </w:r>
      <w:r w:rsidRPr="00B96679">
        <w:rPr>
          <w:rFonts w:ascii="黑体" w:eastAsia="黑体" w:hAnsi="黑体"/>
          <w:sz w:val="24"/>
        </w:rPr>
        <w:t>.2</w:t>
      </w:r>
      <w:r w:rsidRPr="00B96679">
        <w:rPr>
          <w:rFonts w:ascii="宋体" w:hAnsi="宋体"/>
          <w:sz w:val="24"/>
        </w:rPr>
        <w:t>在标准的名称、技术要求结构和内容、用语等方面与</w:t>
      </w:r>
      <w:r w:rsidRPr="00B96679">
        <w:rPr>
          <w:rFonts w:hAnsi="宋体" w:hint="eastAsia"/>
          <w:sz w:val="24"/>
        </w:rPr>
        <w:t>橡胶和橡胶制品标准体系（特别是</w:t>
      </w:r>
      <w:r w:rsidRPr="00B96679">
        <w:rPr>
          <w:rFonts w:hAnsi="宋体"/>
          <w:sz w:val="24"/>
        </w:rPr>
        <w:t>天然橡胶系列标准</w:t>
      </w:r>
      <w:r w:rsidRPr="00B96679">
        <w:rPr>
          <w:rFonts w:hAnsi="宋体" w:hint="eastAsia"/>
          <w:sz w:val="24"/>
        </w:rPr>
        <w:t>）</w:t>
      </w:r>
      <w:r w:rsidRPr="00B96679">
        <w:rPr>
          <w:rFonts w:ascii="宋体" w:hAnsi="宋体"/>
          <w:sz w:val="24"/>
        </w:rPr>
        <w:t>保持一致。</w:t>
      </w:r>
    </w:p>
    <w:p w14:paraId="4FF34B52" w14:textId="77777777" w:rsidR="00C753C7" w:rsidRPr="00B96679" w:rsidRDefault="004B6AFD">
      <w:pPr>
        <w:spacing w:line="360" w:lineRule="auto"/>
        <w:rPr>
          <w:rFonts w:ascii="黑体" w:eastAsia="黑体" w:hAnsi="黑体"/>
          <w:sz w:val="24"/>
        </w:rPr>
      </w:pPr>
      <w:r w:rsidRPr="00B96679">
        <w:rPr>
          <w:rFonts w:ascii="黑体" w:eastAsia="黑体" w:hAnsi="黑体"/>
          <w:sz w:val="24"/>
        </w:rPr>
        <w:t xml:space="preserve">2.2 </w:t>
      </w:r>
      <w:r w:rsidRPr="00B96679">
        <w:rPr>
          <w:rFonts w:ascii="黑体" w:eastAsia="黑体" w:hAnsi="黑体" w:hint="eastAsia"/>
          <w:sz w:val="24"/>
        </w:rPr>
        <w:t>确定标准主要内容的论据</w:t>
      </w:r>
    </w:p>
    <w:p w14:paraId="439D66F9" w14:textId="77777777" w:rsidR="00DA33AC" w:rsidRPr="00B96679" w:rsidRDefault="00DA33AC">
      <w:pPr>
        <w:spacing w:line="360" w:lineRule="auto"/>
        <w:rPr>
          <w:rFonts w:ascii="黑体" w:eastAsia="黑体" w:hAnsi="黑体"/>
          <w:sz w:val="24"/>
        </w:rPr>
      </w:pPr>
      <w:r w:rsidRPr="00B96679">
        <w:rPr>
          <w:rFonts w:ascii="黑体" w:eastAsia="黑体" w:hAnsi="黑体" w:hint="eastAsia"/>
          <w:sz w:val="24"/>
        </w:rPr>
        <w:t>2.2.1 参照ISO 1382-2020新增术语</w:t>
      </w:r>
    </w:p>
    <w:p w14:paraId="088444AA" w14:textId="77777777" w:rsidR="001E5F7C" w:rsidRPr="00B96679" w:rsidRDefault="00EA5A24" w:rsidP="001E5F7C">
      <w:pPr>
        <w:spacing w:line="360" w:lineRule="auto"/>
        <w:rPr>
          <w:rFonts w:ascii="宋体" w:hAnsi="宋体"/>
          <w:sz w:val="24"/>
        </w:rPr>
      </w:pPr>
      <w:r w:rsidRPr="00B96679">
        <w:rPr>
          <w:rFonts w:ascii="宋体" w:hAnsi="宋体" w:hint="eastAsia"/>
          <w:sz w:val="24"/>
        </w:rPr>
        <w:t xml:space="preserve">    </w:t>
      </w:r>
      <w:r w:rsidR="005D5ABF" w:rsidRPr="00B96679">
        <w:rPr>
          <w:rFonts w:ascii="宋体" w:hAnsi="宋体" w:hint="eastAsia"/>
          <w:sz w:val="24"/>
        </w:rPr>
        <w:t>本次修订</w:t>
      </w:r>
      <w:r w:rsidR="00D155D0" w:rsidRPr="00B96679">
        <w:rPr>
          <w:rFonts w:ascii="宋体" w:hAnsi="宋体" w:hint="eastAsia"/>
          <w:sz w:val="24"/>
        </w:rPr>
        <w:t>在保留GB/T 14795-2008 《天然生胶 术语》的总体结构和编排格式</w:t>
      </w:r>
      <w:r w:rsidR="005D5ABF" w:rsidRPr="00B96679">
        <w:rPr>
          <w:rFonts w:ascii="宋体" w:hAnsi="宋体" w:hint="eastAsia"/>
          <w:sz w:val="24"/>
        </w:rPr>
        <w:t>的</w:t>
      </w:r>
      <w:r w:rsidR="00D155D0" w:rsidRPr="00B96679">
        <w:rPr>
          <w:rFonts w:ascii="宋体" w:hAnsi="宋体" w:hint="eastAsia"/>
          <w:sz w:val="24"/>
        </w:rPr>
        <w:t>基础上，</w:t>
      </w:r>
      <w:r w:rsidR="005D5ABF" w:rsidRPr="00B96679">
        <w:rPr>
          <w:rFonts w:ascii="宋体" w:hAnsi="宋体" w:hint="eastAsia"/>
          <w:sz w:val="24"/>
        </w:rPr>
        <w:t>增加第2章规范性引用文件</w:t>
      </w:r>
      <w:r w:rsidR="00912409" w:rsidRPr="00B96679">
        <w:rPr>
          <w:rFonts w:ascii="宋体" w:hAnsi="宋体" w:hint="eastAsia"/>
          <w:sz w:val="24"/>
        </w:rPr>
        <w:t>。同时，</w:t>
      </w:r>
      <w:r w:rsidR="00D155D0" w:rsidRPr="00B96679">
        <w:rPr>
          <w:rFonts w:ascii="宋体" w:hAnsi="宋体" w:hint="eastAsia"/>
          <w:sz w:val="24"/>
        </w:rPr>
        <w:t>参照ISO 1382-2020,新增</w:t>
      </w:r>
      <w:r w:rsidR="00DA33AC" w:rsidRPr="00B96679">
        <w:rPr>
          <w:rFonts w:ascii="宋体" w:hAnsi="宋体" w:hint="eastAsia"/>
          <w:sz w:val="24"/>
        </w:rPr>
        <w:t>以下</w:t>
      </w:r>
      <w:r w:rsidR="005D220A" w:rsidRPr="00B96679">
        <w:rPr>
          <w:rFonts w:ascii="宋体" w:hAnsi="宋体" w:hint="eastAsia"/>
          <w:sz w:val="24"/>
        </w:rPr>
        <w:t>20</w:t>
      </w:r>
      <w:r w:rsidR="00061707" w:rsidRPr="00B96679">
        <w:rPr>
          <w:rFonts w:ascii="宋体" w:hAnsi="宋体" w:hint="eastAsia"/>
          <w:sz w:val="24"/>
        </w:rPr>
        <w:t>条术语</w:t>
      </w:r>
      <w:r w:rsidR="00F87BD6" w:rsidRPr="00B96679">
        <w:rPr>
          <w:rFonts w:ascii="宋体" w:hAnsi="宋体" w:hint="eastAsia"/>
          <w:sz w:val="24"/>
        </w:rPr>
        <w:t>,</w:t>
      </w:r>
      <w:r w:rsidR="00912409" w:rsidRPr="00B96679">
        <w:rPr>
          <w:rFonts w:ascii="宋体" w:hAnsi="宋体" w:hint="eastAsia"/>
          <w:sz w:val="24"/>
        </w:rPr>
        <w:t>如硫化体系、黑焦烧、</w:t>
      </w:r>
      <w:r w:rsidR="00D155D0" w:rsidRPr="00B96679">
        <w:rPr>
          <w:rFonts w:ascii="宋体" w:hAnsi="宋体" w:hint="eastAsia"/>
          <w:sz w:val="24"/>
        </w:rPr>
        <w:t>结块</w:t>
      </w:r>
      <w:r w:rsidRPr="00B96679">
        <w:rPr>
          <w:rFonts w:ascii="宋体" w:hAnsi="宋体" w:hint="eastAsia"/>
          <w:sz w:val="24"/>
        </w:rPr>
        <w:t>等。</w:t>
      </w:r>
    </w:p>
    <w:p w14:paraId="554AD7F1" w14:textId="77777777" w:rsidR="001E5F7C" w:rsidRPr="00B96679" w:rsidRDefault="001E5F7C" w:rsidP="00471BF3">
      <w:pPr>
        <w:spacing w:beforeLines="50" w:before="156" w:afterLines="50" w:after="156" w:line="360" w:lineRule="auto"/>
        <w:jc w:val="center"/>
        <w:rPr>
          <w:rFonts w:ascii="宋体" w:hAnsi="宋体"/>
          <w:szCs w:val="21"/>
        </w:rPr>
      </w:pPr>
      <w:r w:rsidRPr="00B96679">
        <w:rPr>
          <w:rFonts w:ascii="宋体" w:hAnsi="宋体" w:hint="eastAsia"/>
          <w:sz w:val="24"/>
        </w:rPr>
        <w:t>表1 ISO 1382-2020 新增</w:t>
      </w:r>
      <w:r w:rsidR="00912409" w:rsidRPr="00B96679">
        <w:rPr>
          <w:rFonts w:ascii="宋体" w:hAnsi="宋体" w:hint="eastAsia"/>
          <w:sz w:val="24"/>
        </w:rPr>
        <w:t>的与天然橡胶有关的</w:t>
      </w:r>
      <w:r w:rsidRPr="00B96679">
        <w:rPr>
          <w:rFonts w:ascii="宋体" w:hAnsi="宋体" w:hint="eastAsia"/>
          <w:sz w:val="24"/>
        </w:rPr>
        <w:t>术语</w:t>
      </w:r>
    </w:p>
    <w:tbl>
      <w:tblPr>
        <w:tblStyle w:val="a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13"/>
        <w:gridCol w:w="2328"/>
        <w:gridCol w:w="3866"/>
        <w:gridCol w:w="1783"/>
      </w:tblGrid>
      <w:tr w:rsidR="00471BF3" w:rsidRPr="00B96679" w14:paraId="12562128" w14:textId="77777777" w:rsidTr="00471BF3">
        <w:trPr>
          <w:tblHeader/>
          <w:jc w:val="center"/>
        </w:trPr>
        <w:tc>
          <w:tcPr>
            <w:tcW w:w="1113" w:type="dxa"/>
            <w:tcBorders>
              <w:top w:val="single" w:sz="8" w:space="0" w:color="auto"/>
              <w:bottom w:val="single" w:sz="8" w:space="0" w:color="auto"/>
            </w:tcBorders>
            <w:shd w:val="clear" w:color="auto" w:fill="auto"/>
            <w:vAlign w:val="center"/>
          </w:tcPr>
          <w:p w14:paraId="334B1C82" w14:textId="77777777" w:rsidR="00471BF3" w:rsidRPr="00B96679" w:rsidRDefault="00471BF3" w:rsidP="006A6C2B">
            <w:pPr>
              <w:pStyle w:val="aff5"/>
            </w:pPr>
            <w:r w:rsidRPr="00B96679">
              <w:rPr>
                <w:rFonts w:hint="eastAsia"/>
              </w:rPr>
              <w:t>序号</w:t>
            </w:r>
          </w:p>
        </w:tc>
        <w:tc>
          <w:tcPr>
            <w:tcW w:w="2328" w:type="dxa"/>
            <w:tcBorders>
              <w:top w:val="single" w:sz="8" w:space="0" w:color="auto"/>
              <w:bottom w:val="single" w:sz="8" w:space="0" w:color="auto"/>
            </w:tcBorders>
            <w:shd w:val="clear" w:color="auto" w:fill="auto"/>
            <w:vAlign w:val="center"/>
          </w:tcPr>
          <w:p w14:paraId="6391668A" w14:textId="77777777" w:rsidR="00471BF3" w:rsidRPr="00B96679" w:rsidRDefault="00471BF3" w:rsidP="006A6C2B">
            <w:pPr>
              <w:pStyle w:val="aff5"/>
            </w:pPr>
            <w:r w:rsidRPr="00B96679">
              <w:rPr>
                <w:rFonts w:hint="eastAsia"/>
              </w:rPr>
              <w:t>术语中文名称</w:t>
            </w:r>
          </w:p>
        </w:tc>
        <w:tc>
          <w:tcPr>
            <w:tcW w:w="3866" w:type="dxa"/>
            <w:tcBorders>
              <w:top w:val="single" w:sz="8" w:space="0" w:color="auto"/>
              <w:bottom w:val="single" w:sz="8" w:space="0" w:color="auto"/>
            </w:tcBorders>
            <w:shd w:val="clear" w:color="auto" w:fill="auto"/>
            <w:vAlign w:val="center"/>
          </w:tcPr>
          <w:p w14:paraId="5C17A8A1" w14:textId="77777777" w:rsidR="00471BF3" w:rsidRPr="00B96679" w:rsidRDefault="00471BF3" w:rsidP="006A6C2B">
            <w:pPr>
              <w:pStyle w:val="aff5"/>
            </w:pPr>
            <w:r w:rsidRPr="00B96679">
              <w:rPr>
                <w:rFonts w:hint="eastAsia"/>
              </w:rPr>
              <w:t>术语英文名称</w:t>
            </w:r>
          </w:p>
        </w:tc>
        <w:tc>
          <w:tcPr>
            <w:tcW w:w="1783" w:type="dxa"/>
            <w:tcBorders>
              <w:top w:val="single" w:sz="8" w:space="0" w:color="auto"/>
              <w:bottom w:val="single" w:sz="8" w:space="0" w:color="auto"/>
            </w:tcBorders>
            <w:shd w:val="clear" w:color="auto" w:fill="auto"/>
            <w:vAlign w:val="center"/>
          </w:tcPr>
          <w:p w14:paraId="12AD02EE" w14:textId="77777777" w:rsidR="00471BF3" w:rsidRPr="00B96679" w:rsidRDefault="00471BF3" w:rsidP="006A6C2B">
            <w:pPr>
              <w:pStyle w:val="aff5"/>
            </w:pPr>
            <w:r w:rsidRPr="00B96679">
              <w:rPr>
                <w:rFonts w:hint="eastAsia"/>
              </w:rPr>
              <w:t>条目编号</w:t>
            </w:r>
          </w:p>
        </w:tc>
      </w:tr>
      <w:tr w:rsidR="00471BF3" w:rsidRPr="00B96679" w14:paraId="0EE683B0" w14:textId="77777777" w:rsidTr="00471BF3">
        <w:trPr>
          <w:jc w:val="center"/>
        </w:trPr>
        <w:tc>
          <w:tcPr>
            <w:tcW w:w="1113" w:type="dxa"/>
            <w:tcBorders>
              <w:top w:val="single" w:sz="8" w:space="0" w:color="auto"/>
            </w:tcBorders>
            <w:shd w:val="clear" w:color="auto" w:fill="auto"/>
            <w:vAlign w:val="center"/>
          </w:tcPr>
          <w:p w14:paraId="0D42B3F5" w14:textId="77777777" w:rsidR="00471BF3" w:rsidRPr="00B96679" w:rsidRDefault="00471BF3" w:rsidP="006A6C2B">
            <w:pPr>
              <w:pStyle w:val="aff5"/>
            </w:pPr>
            <w:r w:rsidRPr="00B96679">
              <w:rPr>
                <w:rFonts w:hint="eastAsia"/>
              </w:rPr>
              <w:t>1</w:t>
            </w:r>
          </w:p>
        </w:tc>
        <w:tc>
          <w:tcPr>
            <w:tcW w:w="2328" w:type="dxa"/>
            <w:tcBorders>
              <w:top w:val="single" w:sz="8" w:space="0" w:color="auto"/>
            </w:tcBorders>
            <w:shd w:val="clear" w:color="auto" w:fill="auto"/>
            <w:vAlign w:val="center"/>
          </w:tcPr>
          <w:p w14:paraId="52FE68DD" w14:textId="77777777" w:rsidR="00471BF3" w:rsidRPr="00B96679" w:rsidRDefault="00471BF3" w:rsidP="006A6C2B">
            <w:pPr>
              <w:pStyle w:val="aff5"/>
              <w:rPr>
                <w:rFonts w:hAnsi="宋体"/>
                <w:sz w:val="21"/>
                <w:szCs w:val="21"/>
              </w:rPr>
            </w:pPr>
            <w:r w:rsidRPr="00B96679">
              <w:rPr>
                <w:rFonts w:hAnsi="宋体" w:hint="eastAsia"/>
                <w:szCs w:val="21"/>
              </w:rPr>
              <w:t xml:space="preserve">结块 </w:t>
            </w:r>
          </w:p>
        </w:tc>
        <w:tc>
          <w:tcPr>
            <w:tcW w:w="3866" w:type="dxa"/>
            <w:tcBorders>
              <w:top w:val="single" w:sz="8" w:space="0" w:color="auto"/>
            </w:tcBorders>
            <w:shd w:val="clear" w:color="auto" w:fill="auto"/>
            <w:vAlign w:val="center"/>
          </w:tcPr>
          <w:p w14:paraId="0509BC3B"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agglomerate</w:t>
            </w:r>
          </w:p>
        </w:tc>
        <w:tc>
          <w:tcPr>
            <w:tcW w:w="1783" w:type="dxa"/>
            <w:tcBorders>
              <w:top w:val="single" w:sz="8" w:space="0" w:color="auto"/>
            </w:tcBorders>
            <w:shd w:val="clear" w:color="auto" w:fill="auto"/>
            <w:vAlign w:val="center"/>
          </w:tcPr>
          <w:p w14:paraId="6186E405" w14:textId="77777777" w:rsidR="00471BF3" w:rsidRPr="00B96679" w:rsidRDefault="00471BF3" w:rsidP="006A6C2B">
            <w:pPr>
              <w:pStyle w:val="aff5"/>
            </w:pPr>
          </w:p>
        </w:tc>
      </w:tr>
      <w:tr w:rsidR="00471BF3" w:rsidRPr="00B96679" w14:paraId="36D7B008" w14:textId="77777777" w:rsidTr="00471BF3">
        <w:trPr>
          <w:jc w:val="center"/>
        </w:trPr>
        <w:tc>
          <w:tcPr>
            <w:tcW w:w="1113" w:type="dxa"/>
            <w:shd w:val="clear" w:color="auto" w:fill="auto"/>
            <w:vAlign w:val="center"/>
          </w:tcPr>
          <w:p w14:paraId="3C56B1AF" w14:textId="77777777" w:rsidR="00471BF3" w:rsidRPr="00B96679" w:rsidRDefault="00471BF3" w:rsidP="006A6C2B">
            <w:pPr>
              <w:pStyle w:val="aff5"/>
            </w:pPr>
            <w:r w:rsidRPr="00B96679">
              <w:rPr>
                <w:rFonts w:hint="eastAsia"/>
              </w:rPr>
              <w:t>2</w:t>
            </w:r>
          </w:p>
        </w:tc>
        <w:tc>
          <w:tcPr>
            <w:tcW w:w="2328" w:type="dxa"/>
            <w:shd w:val="clear" w:color="auto" w:fill="auto"/>
            <w:vAlign w:val="center"/>
          </w:tcPr>
          <w:p w14:paraId="64EB49A2"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 xml:space="preserve">黑焦烧  </w:t>
            </w:r>
          </w:p>
        </w:tc>
        <w:tc>
          <w:tcPr>
            <w:tcW w:w="3866" w:type="dxa"/>
            <w:shd w:val="clear" w:color="auto" w:fill="auto"/>
            <w:vAlign w:val="center"/>
          </w:tcPr>
          <w:p w14:paraId="3174BB7F" w14:textId="77777777" w:rsidR="00471BF3" w:rsidRPr="00B96679" w:rsidRDefault="00471BF3" w:rsidP="006A6C2B">
            <w:pPr>
              <w:pStyle w:val="aff0"/>
              <w:adjustRightInd w:val="0"/>
              <w:ind w:left="0"/>
              <w:jc w:val="center"/>
              <w:rPr>
                <w:rFonts w:ascii="Times New Roman"/>
                <w:szCs w:val="21"/>
              </w:rPr>
            </w:pPr>
            <w:r w:rsidRPr="00B96679">
              <w:rPr>
                <w:rFonts w:ascii="Times New Roman" w:eastAsia="黑体"/>
                <w:szCs w:val="21"/>
              </w:rPr>
              <w:t>black scorch</w:t>
            </w:r>
          </w:p>
        </w:tc>
        <w:tc>
          <w:tcPr>
            <w:tcW w:w="1783" w:type="dxa"/>
            <w:shd w:val="clear" w:color="auto" w:fill="auto"/>
            <w:vAlign w:val="center"/>
          </w:tcPr>
          <w:p w14:paraId="6649C356" w14:textId="77777777" w:rsidR="00471BF3" w:rsidRPr="00B96679" w:rsidRDefault="00471BF3" w:rsidP="006A6C2B">
            <w:pPr>
              <w:pStyle w:val="aff5"/>
            </w:pPr>
          </w:p>
        </w:tc>
      </w:tr>
      <w:tr w:rsidR="00471BF3" w:rsidRPr="00B96679" w14:paraId="6BF4F48C" w14:textId="77777777" w:rsidTr="00471BF3">
        <w:trPr>
          <w:jc w:val="center"/>
        </w:trPr>
        <w:tc>
          <w:tcPr>
            <w:tcW w:w="1113" w:type="dxa"/>
            <w:shd w:val="clear" w:color="auto" w:fill="auto"/>
            <w:vAlign w:val="center"/>
          </w:tcPr>
          <w:p w14:paraId="0B88EB11" w14:textId="77777777" w:rsidR="00471BF3" w:rsidRPr="00B96679" w:rsidRDefault="00471BF3" w:rsidP="006A6C2B">
            <w:pPr>
              <w:pStyle w:val="aff5"/>
            </w:pPr>
            <w:r w:rsidRPr="00B96679">
              <w:rPr>
                <w:rFonts w:hint="eastAsia"/>
              </w:rPr>
              <w:t>3</w:t>
            </w:r>
          </w:p>
        </w:tc>
        <w:tc>
          <w:tcPr>
            <w:tcW w:w="2328" w:type="dxa"/>
            <w:shd w:val="clear" w:color="auto" w:fill="auto"/>
            <w:vAlign w:val="center"/>
          </w:tcPr>
          <w:p w14:paraId="1EAE9B95"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 xml:space="preserve">结合剂 </w:t>
            </w:r>
          </w:p>
        </w:tc>
        <w:tc>
          <w:tcPr>
            <w:tcW w:w="3866" w:type="dxa"/>
            <w:shd w:val="clear" w:color="auto" w:fill="auto"/>
            <w:vAlign w:val="center"/>
          </w:tcPr>
          <w:p w14:paraId="2B9363A5"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bonding agent</w:t>
            </w:r>
          </w:p>
        </w:tc>
        <w:tc>
          <w:tcPr>
            <w:tcW w:w="1783" w:type="dxa"/>
            <w:shd w:val="clear" w:color="auto" w:fill="auto"/>
            <w:vAlign w:val="center"/>
          </w:tcPr>
          <w:p w14:paraId="5062737A" w14:textId="77777777" w:rsidR="00471BF3" w:rsidRPr="00B96679" w:rsidRDefault="00471BF3" w:rsidP="006A6C2B">
            <w:pPr>
              <w:pStyle w:val="aff5"/>
            </w:pPr>
          </w:p>
        </w:tc>
      </w:tr>
      <w:tr w:rsidR="00471BF3" w:rsidRPr="00B96679" w14:paraId="10804626" w14:textId="77777777" w:rsidTr="00471BF3">
        <w:trPr>
          <w:jc w:val="center"/>
        </w:trPr>
        <w:tc>
          <w:tcPr>
            <w:tcW w:w="1113" w:type="dxa"/>
            <w:shd w:val="clear" w:color="auto" w:fill="auto"/>
            <w:vAlign w:val="center"/>
          </w:tcPr>
          <w:p w14:paraId="2F5687E9" w14:textId="77777777" w:rsidR="00471BF3" w:rsidRPr="00B96679" w:rsidRDefault="00471BF3" w:rsidP="006A6C2B">
            <w:pPr>
              <w:pStyle w:val="aff5"/>
            </w:pPr>
            <w:r w:rsidRPr="00B96679">
              <w:rPr>
                <w:rFonts w:hint="eastAsia"/>
              </w:rPr>
              <w:t>4</w:t>
            </w:r>
          </w:p>
        </w:tc>
        <w:tc>
          <w:tcPr>
            <w:tcW w:w="2328" w:type="dxa"/>
            <w:shd w:val="clear" w:color="auto" w:fill="auto"/>
            <w:vAlign w:val="center"/>
          </w:tcPr>
          <w:p w14:paraId="25A8C299" w14:textId="77777777" w:rsidR="00471BF3" w:rsidRPr="00B96679" w:rsidRDefault="00471BF3" w:rsidP="006A6C2B">
            <w:pPr>
              <w:pStyle w:val="afe"/>
              <w:ind w:firstLineChars="0" w:firstLine="0"/>
              <w:jc w:val="center"/>
              <w:rPr>
                <w:rFonts w:hAnsi="宋体"/>
                <w:szCs w:val="21"/>
              </w:rPr>
            </w:pPr>
            <w:r w:rsidRPr="00B96679">
              <w:rPr>
                <w:rFonts w:hAnsi="宋体"/>
                <w:szCs w:val="21"/>
              </w:rPr>
              <w:t>铸</w:t>
            </w:r>
            <w:r w:rsidRPr="00B96679">
              <w:rPr>
                <w:rFonts w:hAnsi="宋体" w:hint="eastAsia"/>
                <w:szCs w:val="21"/>
              </w:rPr>
              <w:t>模</w:t>
            </w:r>
          </w:p>
        </w:tc>
        <w:tc>
          <w:tcPr>
            <w:tcW w:w="3866" w:type="dxa"/>
            <w:shd w:val="clear" w:color="auto" w:fill="auto"/>
            <w:vAlign w:val="center"/>
          </w:tcPr>
          <w:p w14:paraId="563E2FF6" w14:textId="77777777" w:rsidR="00471BF3" w:rsidRPr="00B96679" w:rsidRDefault="00471BF3" w:rsidP="006A6C2B">
            <w:pPr>
              <w:pStyle w:val="aff0"/>
              <w:adjustRightInd w:val="0"/>
              <w:snapToGrid w:val="0"/>
              <w:ind w:left="0"/>
              <w:jc w:val="center"/>
              <w:rPr>
                <w:rFonts w:ascii="Times New Roman"/>
                <w:szCs w:val="21"/>
              </w:rPr>
            </w:pPr>
            <w:r w:rsidRPr="00B96679">
              <w:rPr>
                <w:rFonts w:ascii="Times New Roman" w:eastAsia="黑体"/>
                <w:szCs w:val="21"/>
              </w:rPr>
              <w:t>casting</w:t>
            </w:r>
          </w:p>
        </w:tc>
        <w:tc>
          <w:tcPr>
            <w:tcW w:w="1783" w:type="dxa"/>
            <w:shd w:val="clear" w:color="auto" w:fill="auto"/>
            <w:vAlign w:val="center"/>
          </w:tcPr>
          <w:p w14:paraId="2AC2DC0A" w14:textId="77777777" w:rsidR="00471BF3" w:rsidRPr="00B96679" w:rsidRDefault="00471BF3" w:rsidP="006A6C2B">
            <w:pPr>
              <w:pStyle w:val="aff5"/>
            </w:pPr>
          </w:p>
        </w:tc>
      </w:tr>
      <w:tr w:rsidR="00471BF3" w:rsidRPr="00B96679" w14:paraId="53F77C2E" w14:textId="77777777" w:rsidTr="00471BF3">
        <w:trPr>
          <w:jc w:val="center"/>
        </w:trPr>
        <w:tc>
          <w:tcPr>
            <w:tcW w:w="1113" w:type="dxa"/>
            <w:shd w:val="clear" w:color="auto" w:fill="auto"/>
            <w:vAlign w:val="center"/>
          </w:tcPr>
          <w:p w14:paraId="240FE378" w14:textId="77777777" w:rsidR="00471BF3" w:rsidRPr="00B96679" w:rsidRDefault="00471BF3" w:rsidP="006A6C2B">
            <w:pPr>
              <w:pStyle w:val="aff5"/>
            </w:pPr>
            <w:r w:rsidRPr="00B96679">
              <w:rPr>
                <w:rFonts w:hint="eastAsia"/>
              </w:rPr>
              <w:t>5</w:t>
            </w:r>
          </w:p>
        </w:tc>
        <w:tc>
          <w:tcPr>
            <w:tcW w:w="2328" w:type="dxa"/>
            <w:shd w:val="clear" w:color="auto" w:fill="auto"/>
            <w:vAlign w:val="center"/>
          </w:tcPr>
          <w:p w14:paraId="109626E6"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化学抗臭氧化剂</w:t>
            </w:r>
          </w:p>
        </w:tc>
        <w:tc>
          <w:tcPr>
            <w:tcW w:w="3866" w:type="dxa"/>
            <w:shd w:val="clear" w:color="auto" w:fill="auto"/>
            <w:vAlign w:val="center"/>
          </w:tcPr>
          <w:p w14:paraId="6B5EF0C9" w14:textId="77777777" w:rsidR="00471BF3" w:rsidRPr="00B96679" w:rsidRDefault="00471BF3" w:rsidP="006A6C2B">
            <w:pPr>
              <w:pStyle w:val="aff5"/>
              <w:rPr>
                <w:rFonts w:ascii="Times New Roman"/>
                <w:sz w:val="21"/>
                <w:szCs w:val="21"/>
              </w:rPr>
            </w:pPr>
            <w:r w:rsidRPr="00B96679">
              <w:rPr>
                <w:rFonts w:ascii="Times New Roman"/>
                <w:sz w:val="21"/>
                <w:szCs w:val="21"/>
              </w:rPr>
              <w:t>chemical antiozonant</w:t>
            </w:r>
          </w:p>
        </w:tc>
        <w:tc>
          <w:tcPr>
            <w:tcW w:w="1783" w:type="dxa"/>
            <w:shd w:val="clear" w:color="auto" w:fill="auto"/>
            <w:vAlign w:val="center"/>
          </w:tcPr>
          <w:p w14:paraId="344847CE" w14:textId="77777777" w:rsidR="00471BF3" w:rsidRPr="00B96679" w:rsidRDefault="00471BF3" w:rsidP="006A6C2B">
            <w:pPr>
              <w:pStyle w:val="aff5"/>
            </w:pPr>
          </w:p>
        </w:tc>
      </w:tr>
      <w:tr w:rsidR="00471BF3" w:rsidRPr="00B96679" w14:paraId="02D7C586" w14:textId="77777777" w:rsidTr="00471BF3">
        <w:trPr>
          <w:jc w:val="center"/>
        </w:trPr>
        <w:tc>
          <w:tcPr>
            <w:tcW w:w="1113" w:type="dxa"/>
            <w:shd w:val="clear" w:color="auto" w:fill="auto"/>
            <w:vAlign w:val="center"/>
          </w:tcPr>
          <w:p w14:paraId="5863E273" w14:textId="77777777" w:rsidR="00471BF3" w:rsidRPr="00B96679" w:rsidRDefault="00471BF3" w:rsidP="006A6C2B">
            <w:pPr>
              <w:pStyle w:val="aff5"/>
            </w:pPr>
            <w:r w:rsidRPr="00B96679">
              <w:rPr>
                <w:rFonts w:hint="eastAsia"/>
              </w:rPr>
              <w:t>6</w:t>
            </w:r>
          </w:p>
        </w:tc>
        <w:tc>
          <w:tcPr>
            <w:tcW w:w="2328" w:type="dxa"/>
            <w:shd w:val="clear" w:color="auto" w:fill="auto"/>
            <w:vAlign w:val="center"/>
          </w:tcPr>
          <w:p w14:paraId="0AF34BA5"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压模</w:t>
            </w:r>
          </w:p>
        </w:tc>
        <w:tc>
          <w:tcPr>
            <w:tcW w:w="3866" w:type="dxa"/>
            <w:shd w:val="clear" w:color="auto" w:fill="auto"/>
            <w:vAlign w:val="center"/>
          </w:tcPr>
          <w:p w14:paraId="32A9A1B4" w14:textId="77777777" w:rsidR="00471BF3" w:rsidRPr="00B96679" w:rsidRDefault="00471BF3" w:rsidP="006A6C2B">
            <w:pPr>
              <w:pStyle w:val="aff1"/>
              <w:ind w:left="0"/>
              <w:jc w:val="center"/>
              <w:rPr>
                <w:rFonts w:ascii="Times New Roman"/>
                <w:szCs w:val="21"/>
              </w:rPr>
            </w:pPr>
            <w:r w:rsidRPr="00B96679">
              <w:rPr>
                <w:rFonts w:ascii="Times New Roman" w:eastAsia="黑体"/>
                <w:szCs w:val="21"/>
              </w:rPr>
              <w:t>compression moulding</w:t>
            </w:r>
          </w:p>
        </w:tc>
        <w:tc>
          <w:tcPr>
            <w:tcW w:w="1783" w:type="dxa"/>
            <w:shd w:val="clear" w:color="auto" w:fill="auto"/>
            <w:vAlign w:val="center"/>
          </w:tcPr>
          <w:p w14:paraId="30AD490A" w14:textId="77777777" w:rsidR="00471BF3" w:rsidRPr="00B96679" w:rsidRDefault="00471BF3" w:rsidP="006A6C2B">
            <w:pPr>
              <w:pStyle w:val="aff5"/>
            </w:pPr>
          </w:p>
        </w:tc>
      </w:tr>
      <w:tr w:rsidR="00471BF3" w:rsidRPr="00B96679" w14:paraId="073FBB9E" w14:textId="77777777" w:rsidTr="00471BF3">
        <w:trPr>
          <w:jc w:val="center"/>
        </w:trPr>
        <w:tc>
          <w:tcPr>
            <w:tcW w:w="1113" w:type="dxa"/>
            <w:shd w:val="clear" w:color="auto" w:fill="auto"/>
            <w:vAlign w:val="center"/>
          </w:tcPr>
          <w:p w14:paraId="2AC164B2" w14:textId="77777777" w:rsidR="00471BF3" w:rsidRPr="00B96679" w:rsidRDefault="00471BF3" w:rsidP="006A6C2B">
            <w:pPr>
              <w:pStyle w:val="aff5"/>
            </w:pPr>
            <w:r w:rsidRPr="00B96679">
              <w:rPr>
                <w:rFonts w:hint="eastAsia"/>
              </w:rPr>
              <w:t>7</w:t>
            </w:r>
          </w:p>
        </w:tc>
        <w:tc>
          <w:tcPr>
            <w:tcW w:w="2328" w:type="dxa"/>
            <w:shd w:val="clear" w:color="auto" w:fill="auto"/>
            <w:vAlign w:val="center"/>
          </w:tcPr>
          <w:p w14:paraId="5840D14A"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连续硫化</w:t>
            </w:r>
          </w:p>
        </w:tc>
        <w:tc>
          <w:tcPr>
            <w:tcW w:w="3866" w:type="dxa"/>
            <w:shd w:val="clear" w:color="auto" w:fill="auto"/>
            <w:vAlign w:val="center"/>
          </w:tcPr>
          <w:p w14:paraId="49A9DF72"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continuous vulcanization</w:t>
            </w:r>
          </w:p>
        </w:tc>
        <w:tc>
          <w:tcPr>
            <w:tcW w:w="1783" w:type="dxa"/>
            <w:shd w:val="clear" w:color="auto" w:fill="auto"/>
            <w:vAlign w:val="center"/>
          </w:tcPr>
          <w:p w14:paraId="14EDF0E8" w14:textId="77777777" w:rsidR="00471BF3" w:rsidRPr="00B96679" w:rsidRDefault="00471BF3" w:rsidP="006A6C2B">
            <w:pPr>
              <w:pStyle w:val="aff5"/>
            </w:pPr>
          </w:p>
        </w:tc>
      </w:tr>
      <w:tr w:rsidR="00471BF3" w:rsidRPr="00B96679" w14:paraId="0C33FDD1" w14:textId="77777777" w:rsidTr="00471BF3">
        <w:trPr>
          <w:jc w:val="center"/>
        </w:trPr>
        <w:tc>
          <w:tcPr>
            <w:tcW w:w="1113" w:type="dxa"/>
            <w:shd w:val="clear" w:color="auto" w:fill="auto"/>
            <w:vAlign w:val="center"/>
          </w:tcPr>
          <w:p w14:paraId="330D4CE1" w14:textId="77777777" w:rsidR="00471BF3" w:rsidRPr="00B96679" w:rsidRDefault="00471BF3" w:rsidP="006A6C2B">
            <w:pPr>
              <w:pStyle w:val="aff5"/>
            </w:pPr>
            <w:r w:rsidRPr="00B96679">
              <w:rPr>
                <w:rFonts w:hint="eastAsia"/>
              </w:rPr>
              <w:t>8</w:t>
            </w:r>
          </w:p>
        </w:tc>
        <w:tc>
          <w:tcPr>
            <w:tcW w:w="2328" w:type="dxa"/>
            <w:shd w:val="clear" w:color="auto" w:fill="auto"/>
            <w:vAlign w:val="center"/>
          </w:tcPr>
          <w:p w14:paraId="204B1B39"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冷硫化</w:t>
            </w:r>
          </w:p>
        </w:tc>
        <w:tc>
          <w:tcPr>
            <w:tcW w:w="3866" w:type="dxa"/>
            <w:shd w:val="clear" w:color="auto" w:fill="auto"/>
            <w:vAlign w:val="center"/>
          </w:tcPr>
          <w:p w14:paraId="7C60181E" w14:textId="77777777" w:rsidR="00471BF3" w:rsidRPr="00B96679" w:rsidRDefault="00471BF3" w:rsidP="006A6C2B">
            <w:pPr>
              <w:pStyle w:val="aff5"/>
              <w:rPr>
                <w:rFonts w:ascii="Times New Roman"/>
                <w:sz w:val="21"/>
                <w:szCs w:val="21"/>
              </w:rPr>
            </w:pPr>
            <w:r w:rsidRPr="00B96679">
              <w:rPr>
                <w:rFonts w:ascii="Times New Roman" w:eastAsia="黑体"/>
                <w:szCs w:val="21"/>
              </w:rPr>
              <w:t>cold cure</w:t>
            </w:r>
          </w:p>
        </w:tc>
        <w:tc>
          <w:tcPr>
            <w:tcW w:w="1783" w:type="dxa"/>
            <w:shd w:val="clear" w:color="auto" w:fill="auto"/>
            <w:vAlign w:val="center"/>
          </w:tcPr>
          <w:p w14:paraId="0D8A42DE" w14:textId="77777777" w:rsidR="00471BF3" w:rsidRPr="00B96679" w:rsidRDefault="00471BF3" w:rsidP="006A6C2B">
            <w:pPr>
              <w:pStyle w:val="aff5"/>
            </w:pPr>
          </w:p>
        </w:tc>
      </w:tr>
      <w:tr w:rsidR="00471BF3" w:rsidRPr="00B96679" w14:paraId="1F536209" w14:textId="77777777" w:rsidTr="00471BF3">
        <w:trPr>
          <w:jc w:val="center"/>
        </w:trPr>
        <w:tc>
          <w:tcPr>
            <w:tcW w:w="1113" w:type="dxa"/>
            <w:shd w:val="clear" w:color="auto" w:fill="auto"/>
            <w:vAlign w:val="center"/>
          </w:tcPr>
          <w:p w14:paraId="419CF31F" w14:textId="77777777" w:rsidR="00471BF3" w:rsidRPr="00B96679" w:rsidRDefault="00471BF3" w:rsidP="006A6C2B">
            <w:pPr>
              <w:pStyle w:val="aff5"/>
            </w:pPr>
            <w:r w:rsidRPr="00B96679">
              <w:rPr>
                <w:rFonts w:hint="eastAsia"/>
              </w:rPr>
              <w:t>9</w:t>
            </w:r>
          </w:p>
        </w:tc>
        <w:tc>
          <w:tcPr>
            <w:tcW w:w="2328" w:type="dxa"/>
            <w:shd w:val="clear" w:color="auto" w:fill="auto"/>
            <w:vAlign w:val="center"/>
          </w:tcPr>
          <w:p w14:paraId="3D27CEF1"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涂层织物</w:t>
            </w:r>
          </w:p>
        </w:tc>
        <w:tc>
          <w:tcPr>
            <w:tcW w:w="3866" w:type="dxa"/>
            <w:shd w:val="clear" w:color="auto" w:fill="auto"/>
            <w:vAlign w:val="center"/>
          </w:tcPr>
          <w:p w14:paraId="3B3AD5DB"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coated fabric</w:t>
            </w:r>
          </w:p>
        </w:tc>
        <w:tc>
          <w:tcPr>
            <w:tcW w:w="1783" w:type="dxa"/>
            <w:shd w:val="clear" w:color="auto" w:fill="auto"/>
            <w:vAlign w:val="center"/>
          </w:tcPr>
          <w:p w14:paraId="5B2B1863" w14:textId="77777777" w:rsidR="00471BF3" w:rsidRPr="00B96679" w:rsidRDefault="00471BF3" w:rsidP="006A6C2B">
            <w:pPr>
              <w:pStyle w:val="aff5"/>
            </w:pPr>
          </w:p>
        </w:tc>
      </w:tr>
      <w:tr w:rsidR="00471BF3" w:rsidRPr="00B96679" w14:paraId="331036EC" w14:textId="77777777" w:rsidTr="00471BF3">
        <w:trPr>
          <w:jc w:val="center"/>
        </w:trPr>
        <w:tc>
          <w:tcPr>
            <w:tcW w:w="1113" w:type="dxa"/>
            <w:shd w:val="clear" w:color="auto" w:fill="auto"/>
            <w:vAlign w:val="center"/>
          </w:tcPr>
          <w:p w14:paraId="5CE4C577" w14:textId="77777777" w:rsidR="00471BF3" w:rsidRPr="00B96679" w:rsidRDefault="00471BF3" w:rsidP="006A6C2B">
            <w:pPr>
              <w:pStyle w:val="aff5"/>
            </w:pPr>
            <w:r w:rsidRPr="00B96679">
              <w:rPr>
                <w:rFonts w:hint="eastAsia"/>
              </w:rPr>
              <w:t>10</w:t>
            </w:r>
          </w:p>
        </w:tc>
        <w:tc>
          <w:tcPr>
            <w:tcW w:w="2328" w:type="dxa"/>
            <w:shd w:val="clear" w:color="auto" w:fill="auto"/>
            <w:vAlign w:val="center"/>
          </w:tcPr>
          <w:p w14:paraId="4F784A09"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阻燃剂</w:t>
            </w:r>
          </w:p>
        </w:tc>
        <w:tc>
          <w:tcPr>
            <w:tcW w:w="3866" w:type="dxa"/>
            <w:shd w:val="clear" w:color="auto" w:fill="auto"/>
            <w:vAlign w:val="center"/>
          </w:tcPr>
          <w:p w14:paraId="54BD1302" w14:textId="77777777" w:rsidR="00471BF3" w:rsidRPr="00B96679" w:rsidRDefault="00471BF3" w:rsidP="006A6C2B">
            <w:pPr>
              <w:pStyle w:val="a"/>
              <w:numPr>
                <w:ilvl w:val="0"/>
                <w:numId w:val="0"/>
              </w:numPr>
              <w:jc w:val="center"/>
              <w:rPr>
                <w:rFonts w:ascii="Times New Roman"/>
                <w:b w:val="0"/>
                <w:szCs w:val="21"/>
              </w:rPr>
            </w:pPr>
            <w:r w:rsidRPr="00B96679">
              <w:rPr>
                <w:rFonts w:ascii="Times New Roman" w:eastAsia="黑体"/>
                <w:b w:val="0"/>
                <w:szCs w:val="21"/>
              </w:rPr>
              <w:t>flame retardant</w:t>
            </w:r>
          </w:p>
        </w:tc>
        <w:tc>
          <w:tcPr>
            <w:tcW w:w="1783" w:type="dxa"/>
            <w:shd w:val="clear" w:color="auto" w:fill="auto"/>
            <w:vAlign w:val="center"/>
          </w:tcPr>
          <w:p w14:paraId="748F2876" w14:textId="77777777" w:rsidR="00471BF3" w:rsidRPr="00B96679" w:rsidRDefault="00471BF3" w:rsidP="006A6C2B">
            <w:pPr>
              <w:pStyle w:val="aff5"/>
            </w:pPr>
          </w:p>
        </w:tc>
      </w:tr>
      <w:tr w:rsidR="00471BF3" w:rsidRPr="00B96679" w14:paraId="01E35A19" w14:textId="77777777" w:rsidTr="00471BF3">
        <w:trPr>
          <w:jc w:val="center"/>
        </w:trPr>
        <w:tc>
          <w:tcPr>
            <w:tcW w:w="1113" w:type="dxa"/>
            <w:shd w:val="clear" w:color="auto" w:fill="auto"/>
            <w:vAlign w:val="center"/>
          </w:tcPr>
          <w:p w14:paraId="1017BF8C" w14:textId="77777777" w:rsidR="00471BF3" w:rsidRPr="00B96679" w:rsidRDefault="00471BF3" w:rsidP="006A6C2B">
            <w:pPr>
              <w:pStyle w:val="aff5"/>
            </w:pPr>
            <w:r w:rsidRPr="00B96679">
              <w:rPr>
                <w:rFonts w:hint="eastAsia"/>
              </w:rPr>
              <w:lastRenderedPageBreak/>
              <w:t>11</w:t>
            </w:r>
          </w:p>
        </w:tc>
        <w:tc>
          <w:tcPr>
            <w:tcW w:w="2328" w:type="dxa"/>
            <w:shd w:val="clear" w:color="auto" w:fill="auto"/>
            <w:vAlign w:val="center"/>
          </w:tcPr>
          <w:p w14:paraId="7A1C2018"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发泡橡胶</w:t>
            </w:r>
          </w:p>
        </w:tc>
        <w:tc>
          <w:tcPr>
            <w:tcW w:w="3866" w:type="dxa"/>
            <w:shd w:val="clear" w:color="auto" w:fill="auto"/>
            <w:vAlign w:val="center"/>
          </w:tcPr>
          <w:p w14:paraId="24082870"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foam rubber</w:t>
            </w:r>
          </w:p>
        </w:tc>
        <w:tc>
          <w:tcPr>
            <w:tcW w:w="1783" w:type="dxa"/>
            <w:shd w:val="clear" w:color="auto" w:fill="auto"/>
            <w:vAlign w:val="center"/>
          </w:tcPr>
          <w:p w14:paraId="680423EE" w14:textId="77777777" w:rsidR="00471BF3" w:rsidRPr="00B96679" w:rsidRDefault="00471BF3" w:rsidP="006A6C2B">
            <w:pPr>
              <w:pStyle w:val="aff5"/>
            </w:pPr>
          </w:p>
        </w:tc>
      </w:tr>
      <w:tr w:rsidR="00471BF3" w:rsidRPr="00B96679" w14:paraId="4470ED15" w14:textId="77777777" w:rsidTr="00471BF3">
        <w:trPr>
          <w:jc w:val="center"/>
        </w:trPr>
        <w:tc>
          <w:tcPr>
            <w:tcW w:w="1113" w:type="dxa"/>
            <w:shd w:val="clear" w:color="auto" w:fill="auto"/>
            <w:vAlign w:val="center"/>
          </w:tcPr>
          <w:p w14:paraId="0A04357F" w14:textId="77777777" w:rsidR="00471BF3" w:rsidRPr="00B96679" w:rsidRDefault="00471BF3" w:rsidP="006A6C2B">
            <w:pPr>
              <w:pStyle w:val="aff5"/>
            </w:pPr>
            <w:r w:rsidRPr="00B96679">
              <w:rPr>
                <w:rFonts w:hint="eastAsia"/>
              </w:rPr>
              <w:t>12</w:t>
            </w:r>
          </w:p>
        </w:tc>
        <w:tc>
          <w:tcPr>
            <w:tcW w:w="2328" w:type="dxa"/>
            <w:shd w:val="clear" w:color="auto" w:fill="auto"/>
            <w:vAlign w:val="center"/>
          </w:tcPr>
          <w:p w14:paraId="5E84F665"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细粉橡胶</w:t>
            </w:r>
          </w:p>
        </w:tc>
        <w:tc>
          <w:tcPr>
            <w:tcW w:w="3866" w:type="dxa"/>
            <w:shd w:val="clear" w:color="auto" w:fill="auto"/>
            <w:vAlign w:val="center"/>
          </w:tcPr>
          <w:p w14:paraId="2DED6670"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fine powdered rubber</w:t>
            </w:r>
          </w:p>
        </w:tc>
        <w:tc>
          <w:tcPr>
            <w:tcW w:w="1783" w:type="dxa"/>
            <w:shd w:val="clear" w:color="auto" w:fill="auto"/>
            <w:vAlign w:val="center"/>
          </w:tcPr>
          <w:p w14:paraId="077F9482" w14:textId="77777777" w:rsidR="00471BF3" w:rsidRPr="00B96679" w:rsidRDefault="00471BF3" w:rsidP="006A6C2B">
            <w:pPr>
              <w:pStyle w:val="aff5"/>
            </w:pPr>
          </w:p>
        </w:tc>
      </w:tr>
      <w:tr w:rsidR="00471BF3" w:rsidRPr="00B96679" w14:paraId="208B3BAA" w14:textId="77777777" w:rsidTr="00471BF3">
        <w:trPr>
          <w:jc w:val="center"/>
        </w:trPr>
        <w:tc>
          <w:tcPr>
            <w:tcW w:w="1113" w:type="dxa"/>
            <w:shd w:val="clear" w:color="auto" w:fill="auto"/>
            <w:vAlign w:val="center"/>
          </w:tcPr>
          <w:p w14:paraId="3B441EC3" w14:textId="77777777" w:rsidR="00471BF3" w:rsidRPr="00B96679" w:rsidRDefault="00471BF3" w:rsidP="006A6C2B">
            <w:pPr>
              <w:pStyle w:val="aff5"/>
            </w:pPr>
            <w:r w:rsidRPr="00B96679">
              <w:rPr>
                <w:rFonts w:hint="eastAsia"/>
              </w:rPr>
              <w:t>13</w:t>
            </w:r>
          </w:p>
        </w:tc>
        <w:tc>
          <w:tcPr>
            <w:tcW w:w="2328" w:type="dxa"/>
            <w:shd w:val="clear" w:color="auto" w:fill="auto"/>
            <w:vAlign w:val="center"/>
          </w:tcPr>
          <w:p w14:paraId="3F5CFA67"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浸胶</w:t>
            </w:r>
          </w:p>
        </w:tc>
        <w:tc>
          <w:tcPr>
            <w:tcW w:w="3866" w:type="dxa"/>
            <w:shd w:val="clear" w:color="auto" w:fill="auto"/>
            <w:vAlign w:val="center"/>
          </w:tcPr>
          <w:p w14:paraId="6CFF19E8"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gum dipping</w:t>
            </w:r>
          </w:p>
        </w:tc>
        <w:tc>
          <w:tcPr>
            <w:tcW w:w="1783" w:type="dxa"/>
            <w:shd w:val="clear" w:color="auto" w:fill="auto"/>
            <w:vAlign w:val="center"/>
          </w:tcPr>
          <w:p w14:paraId="1191C6FB" w14:textId="77777777" w:rsidR="00471BF3" w:rsidRPr="00B96679" w:rsidRDefault="00471BF3" w:rsidP="006A6C2B">
            <w:pPr>
              <w:pStyle w:val="aff5"/>
            </w:pPr>
          </w:p>
        </w:tc>
      </w:tr>
      <w:tr w:rsidR="00471BF3" w:rsidRPr="00B96679" w14:paraId="702CB634" w14:textId="77777777" w:rsidTr="00471BF3">
        <w:trPr>
          <w:jc w:val="center"/>
        </w:trPr>
        <w:tc>
          <w:tcPr>
            <w:tcW w:w="1113" w:type="dxa"/>
            <w:shd w:val="clear" w:color="auto" w:fill="auto"/>
            <w:vAlign w:val="center"/>
          </w:tcPr>
          <w:p w14:paraId="187CB03E" w14:textId="77777777" w:rsidR="00471BF3" w:rsidRPr="00B96679" w:rsidRDefault="00471BF3" w:rsidP="006A6C2B">
            <w:pPr>
              <w:pStyle w:val="aff5"/>
            </w:pPr>
            <w:r w:rsidRPr="00B96679">
              <w:rPr>
                <w:rFonts w:hint="eastAsia"/>
              </w:rPr>
              <w:t>14</w:t>
            </w:r>
          </w:p>
        </w:tc>
        <w:tc>
          <w:tcPr>
            <w:tcW w:w="2328" w:type="dxa"/>
            <w:shd w:val="clear" w:color="auto" w:fill="auto"/>
            <w:vAlign w:val="center"/>
          </w:tcPr>
          <w:p w14:paraId="0281F8F1"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耐晒性</w:t>
            </w:r>
          </w:p>
        </w:tc>
        <w:tc>
          <w:tcPr>
            <w:tcW w:w="3866" w:type="dxa"/>
            <w:shd w:val="clear" w:color="auto" w:fill="auto"/>
            <w:vAlign w:val="center"/>
          </w:tcPr>
          <w:p w14:paraId="4F37F4CA"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light fastness</w:t>
            </w:r>
          </w:p>
        </w:tc>
        <w:tc>
          <w:tcPr>
            <w:tcW w:w="1783" w:type="dxa"/>
            <w:shd w:val="clear" w:color="auto" w:fill="auto"/>
            <w:vAlign w:val="center"/>
          </w:tcPr>
          <w:p w14:paraId="30B6CEEA" w14:textId="77777777" w:rsidR="00471BF3" w:rsidRPr="00B96679" w:rsidRDefault="00471BF3" w:rsidP="006A6C2B">
            <w:pPr>
              <w:pStyle w:val="aff5"/>
            </w:pPr>
          </w:p>
        </w:tc>
      </w:tr>
      <w:tr w:rsidR="00471BF3" w:rsidRPr="00B96679" w14:paraId="06752714" w14:textId="77777777" w:rsidTr="00471BF3">
        <w:trPr>
          <w:jc w:val="center"/>
        </w:trPr>
        <w:tc>
          <w:tcPr>
            <w:tcW w:w="1113" w:type="dxa"/>
            <w:shd w:val="clear" w:color="auto" w:fill="auto"/>
            <w:vAlign w:val="center"/>
          </w:tcPr>
          <w:p w14:paraId="7E56E8DD" w14:textId="77777777" w:rsidR="00471BF3" w:rsidRPr="00B96679" w:rsidRDefault="00471BF3" w:rsidP="006A6C2B">
            <w:pPr>
              <w:pStyle w:val="aff5"/>
            </w:pPr>
            <w:r w:rsidRPr="00B96679">
              <w:rPr>
                <w:rFonts w:hint="eastAsia"/>
              </w:rPr>
              <w:t>15</w:t>
            </w:r>
          </w:p>
        </w:tc>
        <w:tc>
          <w:tcPr>
            <w:tcW w:w="2328" w:type="dxa"/>
            <w:shd w:val="clear" w:color="auto" w:fill="auto"/>
            <w:vAlign w:val="center"/>
          </w:tcPr>
          <w:p w14:paraId="67306FC7"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潘恩效应</w:t>
            </w:r>
          </w:p>
        </w:tc>
        <w:tc>
          <w:tcPr>
            <w:tcW w:w="3866" w:type="dxa"/>
            <w:shd w:val="clear" w:color="auto" w:fill="auto"/>
            <w:vAlign w:val="center"/>
          </w:tcPr>
          <w:p w14:paraId="483D0B1F"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Payne effect</w:t>
            </w:r>
          </w:p>
        </w:tc>
        <w:tc>
          <w:tcPr>
            <w:tcW w:w="1783" w:type="dxa"/>
            <w:shd w:val="clear" w:color="auto" w:fill="auto"/>
            <w:vAlign w:val="center"/>
          </w:tcPr>
          <w:p w14:paraId="68E07854" w14:textId="77777777" w:rsidR="00471BF3" w:rsidRPr="00B96679" w:rsidRDefault="00471BF3" w:rsidP="006A6C2B">
            <w:pPr>
              <w:pStyle w:val="aff5"/>
            </w:pPr>
          </w:p>
        </w:tc>
      </w:tr>
      <w:tr w:rsidR="00471BF3" w:rsidRPr="00B96679" w14:paraId="067E6CA3" w14:textId="77777777" w:rsidTr="00471BF3">
        <w:trPr>
          <w:jc w:val="center"/>
        </w:trPr>
        <w:tc>
          <w:tcPr>
            <w:tcW w:w="1113" w:type="dxa"/>
            <w:shd w:val="clear" w:color="auto" w:fill="auto"/>
            <w:vAlign w:val="center"/>
          </w:tcPr>
          <w:p w14:paraId="5768E7B5" w14:textId="77777777" w:rsidR="00471BF3" w:rsidRPr="00B96679" w:rsidRDefault="00471BF3" w:rsidP="006A6C2B">
            <w:pPr>
              <w:pStyle w:val="aff5"/>
            </w:pPr>
            <w:r w:rsidRPr="00B96679">
              <w:rPr>
                <w:rFonts w:hint="eastAsia"/>
              </w:rPr>
              <w:t>16</w:t>
            </w:r>
          </w:p>
        </w:tc>
        <w:tc>
          <w:tcPr>
            <w:tcW w:w="2328" w:type="dxa"/>
            <w:shd w:val="clear" w:color="auto" w:fill="auto"/>
            <w:vAlign w:val="center"/>
          </w:tcPr>
          <w:p w14:paraId="6E8DE27E"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回弹性</w:t>
            </w:r>
          </w:p>
        </w:tc>
        <w:tc>
          <w:tcPr>
            <w:tcW w:w="3866" w:type="dxa"/>
            <w:shd w:val="clear" w:color="auto" w:fill="auto"/>
            <w:vAlign w:val="center"/>
          </w:tcPr>
          <w:p w14:paraId="5436F083"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resilience</w:t>
            </w:r>
          </w:p>
        </w:tc>
        <w:tc>
          <w:tcPr>
            <w:tcW w:w="1783" w:type="dxa"/>
            <w:shd w:val="clear" w:color="auto" w:fill="auto"/>
            <w:vAlign w:val="center"/>
          </w:tcPr>
          <w:p w14:paraId="5AB5AB6D" w14:textId="77777777" w:rsidR="00471BF3" w:rsidRPr="00B96679" w:rsidRDefault="00471BF3" w:rsidP="006A6C2B">
            <w:pPr>
              <w:pStyle w:val="aff5"/>
            </w:pPr>
          </w:p>
        </w:tc>
      </w:tr>
      <w:tr w:rsidR="00471BF3" w:rsidRPr="00B96679" w14:paraId="5B0305DB" w14:textId="77777777" w:rsidTr="00471BF3">
        <w:trPr>
          <w:jc w:val="center"/>
        </w:trPr>
        <w:tc>
          <w:tcPr>
            <w:tcW w:w="1113" w:type="dxa"/>
            <w:shd w:val="clear" w:color="auto" w:fill="auto"/>
            <w:vAlign w:val="center"/>
          </w:tcPr>
          <w:p w14:paraId="3B1A5C3E" w14:textId="77777777" w:rsidR="00471BF3" w:rsidRPr="00B96679" w:rsidRDefault="00471BF3" w:rsidP="006A6C2B">
            <w:pPr>
              <w:pStyle w:val="aff5"/>
            </w:pPr>
            <w:r w:rsidRPr="00B96679">
              <w:rPr>
                <w:rFonts w:hint="eastAsia"/>
              </w:rPr>
              <w:t>17</w:t>
            </w:r>
          </w:p>
        </w:tc>
        <w:tc>
          <w:tcPr>
            <w:tcW w:w="2328" w:type="dxa"/>
            <w:shd w:val="clear" w:color="auto" w:fill="auto"/>
            <w:vAlign w:val="center"/>
          </w:tcPr>
          <w:p w14:paraId="7D5184BF"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形状记忆</w:t>
            </w:r>
          </w:p>
        </w:tc>
        <w:tc>
          <w:tcPr>
            <w:tcW w:w="3866" w:type="dxa"/>
            <w:shd w:val="clear" w:color="auto" w:fill="auto"/>
            <w:vAlign w:val="center"/>
          </w:tcPr>
          <w:p w14:paraId="3B5E8581"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shape memory</w:t>
            </w:r>
          </w:p>
        </w:tc>
        <w:tc>
          <w:tcPr>
            <w:tcW w:w="1783" w:type="dxa"/>
            <w:shd w:val="clear" w:color="auto" w:fill="auto"/>
            <w:vAlign w:val="center"/>
          </w:tcPr>
          <w:p w14:paraId="343471EB" w14:textId="77777777" w:rsidR="00471BF3" w:rsidRPr="00B96679" w:rsidRDefault="00471BF3" w:rsidP="006A6C2B">
            <w:pPr>
              <w:pStyle w:val="aff5"/>
            </w:pPr>
          </w:p>
        </w:tc>
      </w:tr>
      <w:tr w:rsidR="00471BF3" w:rsidRPr="00B96679" w14:paraId="3E4FA467" w14:textId="77777777" w:rsidTr="00471BF3">
        <w:trPr>
          <w:jc w:val="center"/>
        </w:trPr>
        <w:tc>
          <w:tcPr>
            <w:tcW w:w="1113" w:type="dxa"/>
            <w:shd w:val="clear" w:color="auto" w:fill="auto"/>
            <w:vAlign w:val="center"/>
          </w:tcPr>
          <w:p w14:paraId="1E049953" w14:textId="77777777" w:rsidR="00471BF3" w:rsidRPr="00B96679" w:rsidRDefault="00471BF3" w:rsidP="006A6C2B">
            <w:pPr>
              <w:pStyle w:val="aff5"/>
            </w:pPr>
            <w:r w:rsidRPr="00B96679">
              <w:rPr>
                <w:rFonts w:hint="eastAsia"/>
              </w:rPr>
              <w:t>18</w:t>
            </w:r>
          </w:p>
        </w:tc>
        <w:tc>
          <w:tcPr>
            <w:tcW w:w="2328" w:type="dxa"/>
            <w:shd w:val="clear" w:color="auto" w:fill="auto"/>
            <w:vAlign w:val="center"/>
          </w:tcPr>
          <w:p w14:paraId="317AB4CF"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剪切强度</w:t>
            </w:r>
          </w:p>
        </w:tc>
        <w:tc>
          <w:tcPr>
            <w:tcW w:w="3866" w:type="dxa"/>
            <w:shd w:val="clear" w:color="auto" w:fill="auto"/>
            <w:vAlign w:val="center"/>
          </w:tcPr>
          <w:p w14:paraId="4B7730C1"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shear strength</w:t>
            </w:r>
          </w:p>
        </w:tc>
        <w:tc>
          <w:tcPr>
            <w:tcW w:w="1783" w:type="dxa"/>
            <w:shd w:val="clear" w:color="auto" w:fill="auto"/>
            <w:vAlign w:val="center"/>
          </w:tcPr>
          <w:p w14:paraId="369647DC" w14:textId="77777777" w:rsidR="00471BF3" w:rsidRPr="00B96679" w:rsidRDefault="00471BF3" w:rsidP="006A6C2B">
            <w:pPr>
              <w:pStyle w:val="aff5"/>
            </w:pPr>
          </w:p>
        </w:tc>
      </w:tr>
      <w:tr w:rsidR="00471BF3" w:rsidRPr="00B96679" w14:paraId="6C77F1FD" w14:textId="77777777" w:rsidTr="00471BF3">
        <w:trPr>
          <w:jc w:val="center"/>
        </w:trPr>
        <w:tc>
          <w:tcPr>
            <w:tcW w:w="1113" w:type="dxa"/>
            <w:shd w:val="clear" w:color="auto" w:fill="auto"/>
            <w:vAlign w:val="center"/>
          </w:tcPr>
          <w:p w14:paraId="1062E953" w14:textId="77777777" w:rsidR="00471BF3" w:rsidRPr="00B96679" w:rsidRDefault="00471BF3" w:rsidP="006A6C2B">
            <w:pPr>
              <w:pStyle w:val="aff5"/>
            </w:pPr>
            <w:r w:rsidRPr="00B96679">
              <w:rPr>
                <w:rFonts w:hint="eastAsia"/>
              </w:rPr>
              <w:t>19</w:t>
            </w:r>
          </w:p>
        </w:tc>
        <w:tc>
          <w:tcPr>
            <w:tcW w:w="2328" w:type="dxa"/>
            <w:shd w:val="clear" w:color="auto" w:fill="auto"/>
            <w:vAlign w:val="center"/>
          </w:tcPr>
          <w:p w14:paraId="3D9DC9D4"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剪切应力</w:t>
            </w:r>
          </w:p>
        </w:tc>
        <w:tc>
          <w:tcPr>
            <w:tcW w:w="3866" w:type="dxa"/>
            <w:shd w:val="clear" w:color="auto" w:fill="auto"/>
            <w:vAlign w:val="center"/>
          </w:tcPr>
          <w:p w14:paraId="69549817" w14:textId="77777777" w:rsidR="00471BF3" w:rsidRPr="00B96679" w:rsidRDefault="00471BF3" w:rsidP="006A6C2B">
            <w:pPr>
              <w:pStyle w:val="aff5"/>
              <w:rPr>
                <w:rFonts w:ascii="Times New Roman"/>
                <w:sz w:val="21"/>
                <w:szCs w:val="21"/>
              </w:rPr>
            </w:pPr>
            <w:r w:rsidRPr="00B96679">
              <w:rPr>
                <w:rFonts w:ascii="Times New Roman" w:eastAsia="黑体"/>
                <w:sz w:val="21"/>
                <w:szCs w:val="21"/>
              </w:rPr>
              <w:t>shear stress</w:t>
            </w:r>
          </w:p>
        </w:tc>
        <w:tc>
          <w:tcPr>
            <w:tcW w:w="1783" w:type="dxa"/>
            <w:shd w:val="clear" w:color="auto" w:fill="auto"/>
            <w:vAlign w:val="center"/>
          </w:tcPr>
          <w:p w14:paraId="6D5B8E88" w14:textId="77777777" w:rsidR="00471BF3" w:rsidRPr="00B96679" w:rsidRDefault="00471BF3" w:rsidP="006A6C2B">
            <w:pPr>
              <w:pStyle w:val="aff5"/>
            </w:pPr>
          </w:p>
        </w:tc>
      </w:tr>
      <w:tr w:rsidR="00471BF3" w:rsidRPr="00B96679" w14:paraId="17A176A6" w14:textId="77777777" w:rsidTr="00471BF3">
        <w:trPr>
          <w:jc w:val="center"/>
        </w:trPr>
        <w:tc>
          <w:tcPr>
            <w:tcW w:w="1113" w:type="dxa"/>
            <w:shd w:val="clear" w:color="auto" w:fill="auto"/>
            <w:vAlign w:val="center"/>
          </w:tcPr>
          <w:p w14:paraId="508B570B" w14:textId="77777777" w:rsidR="00471BF3" w:rsidRPr="00B96679" w:rsidRDefault="00471BF3" w:rsidP="006A6C2B">
            <w:pPr>
              <w:pStyle w:val="aff5"/>
            </w:pPr>
            <w:r w:rsidRPr="00B96679">
              <w:rPr>
                <w:rFonts w:hint="eastAsia"/>
              </w:rPr>
              <w:t>20</w:t>
            </w:r>
          </w:p>
        </w:tc>
        <w:tc>
          <w:tcPr>
            <w:tcW w:w="2328" w:type="dxa"/>
            <w:shd w:val="clear" w:color="auto" w:fill="auto"/>
            <w:vAlign w:val="center"/>
          </w:tcPr>
          <w:p w14:paraId="0C971CA3" w14:textId="77777777" w:rsidR="00471BF3" w:rsidRPr="00B96679" w:rsidRDefault="00471BF3" w:rsidP="006A6C2B">
            <w:pPr>
              <w:pStyle w:val="afe"/>
              <w:ind w:firstLineChars="0" w:firstLine="0"/>
              <w:jc w:val="center"/>
              <w:rPr>
                <w:rFonts w:hAnsi="宋体"/>
                <w:szCs w:val="21"/>
              </w:rPr>
            </w:pPr>
            <w:r w:rsidRPr="00B96679">
              <w:rPr>
                <w:rFonts w:hAnsi="宋体" w:hint="eastAsia"/>
                <w:szCs w:val="21"/>
              </w:rPr>
              <w:t>硫化体系</w:t>
            </w:r>
          </w:p>
        </w:tc>
        <w:tc>
          <w:tcPr>
            <w:tcW w:w="3866" w:type="dxa"/>
            <w:shd w:val="clear" w:color="auto" w:fill="auto"/>
            <w:vAlign w:val="center"/>
          </w:tcPr>
          <w:p w14:paraId="1C325250" w14:textId="77777777" w:rsidR="00471BF3" w:rsidRPr="00B96679" w:rsidRDefault="00471BF3" w:rsidP="006A6C2B">
            <w:pPr>
              <w:pStyle w:val="aff5"/>
              <w:rPr>
                <w:rFonts w:ascii="Times New Roman"/>
                <w:sz w:val="21"/>
                <w:szCs w:val="21"/>
              </w:rPr>
            </w:pPr>
            <w:r w:rsidRPr="00B96679">
              <w:rPr>
                <w:rFonts w:ascii="Times New Roman" w:eastAsia="黑体"/>
                <w:szCs w:val="21"/>
              </w:rPr>
              <w:t>vulcanizing system</w:t>
            </w:r>
          </w:p>
        </w:tc>
        <w:tc>
          <w:tcPr>
            <w:tcW w:w="1783" w:type="dxa"/>
            <w:shd w:val="clear" w:color="auto" w:fill="auto"/>
            <w:vAlign w:val="center"/>
          </w:tcPr>
          <w:p w14:paraId="518C8A46" w14:textId="77777777" w:rsidR="00471BF3" w:rsidRPr="00B96679" w:rsidRDefault="00471BF3" w:rsidP="006A6C2B">
            <w:pPr>
              <w:pStyle w:val="aff5"/>
            </w:pPr>
          </w:p>
        </w:tc>
      </w:tr>
    </w:tbl>
    <w:p w14:paraId="28518244" w14:textId="77777777" w:rsidR="00471BF3" w:rsidRPr="00B96679" w:rsidRDefault="00471BF3" w:rsidP="00643B27">
      <w:pPr>
        <w:tabs>
          <w:tab w:val="left" w:pos="7539"/>
        </w:tabs>
        <w:rPr>
          <w:rFonts w:ascii="宋体" w:hAnsi="宋体"/>
          <w:szCs w:val="21"/>
        </w:rPr>
      </w:pPr>
    </w:p>
    <w:p w14:paraId="59FF3AE0" w14:textId="77777777" w:rsidR="00DA33AC" w:rsidRPr="00B96679" w:rsidRDefault="00DA33AC">
      <w:pPr>
        <w:spacing w:line="360" w:lineRule="auto"/>
        <w:rPr>
          <w:rFonts w:ascii="黑体" w:eastAsia="黑体" w:hAnsi="黑体"/>
          <w:sz w:val="24"/>
        </w:rPr>
      </w:pPr>
      <w:r w:rsidRPr="00B96679">
        <w:rPr>
          <w:rFonts w:ascii="黑体" w:eastAsia="黑体" w:hAnsi="黑体" w:hint="eastAsia"/>
          <w:sz w:val="24"/>
        </w:rPr>
        <w:t>2.2.2 新增其他术语</w:t>
      </w:r>
    </w:p>
    <w:p w14:paraId="2F828ADA" w14:textId="77777777" w:rsidR="005161E1" w:rsidRPr="00B96679" w:rsidRDefault="00DA33AC" w:rsidP="005161E1">
      <w:pPr>
        <w:spacing w:line="360" w:lineRule="auto"/>
        <w:jc w:val="left"/>
        <w:rPr>
          <w:rFonts w:ascii="宋体" w:hAnsi="宋体"/>
          <w:sz w:val="24"/>
        </w:rPr>
      </w:pPr>
      <w:r w:rsidRPr="00B96679">
        <w:rPr>
          <w:rFonts w:ascii="宋体" w:hAnsi="宋体" w:hint="eastAsia"/>
          <w:sz w:val="24"/>
        </w:rPr>
        <w:t xml:space="preserve">    </w:t>
      </w:r>
      <w:r w:rsidR="001D5441" w:rsidRPr="00B96679">
        <w:rPr>
          <w:rFonts w:ascii="宋体" w:hAnsi="宋体" w:hint="eastAsia"/>
          <w:sz w:val="24"/>
        </w:rPr>
        <w:t>近年来</w:t>
      </w:r>
      <w:r w:rsidR="00336F85" w:rsidRPr="00B96679">
        <w:rPr>
          <w:rFonts w:ascii="宋体" w:hAnsi="宋体" w:hint="eastAsia"/>
          <w:sz w:val="24"/>
        </w:rPr>
        <w:t>，</w:t>
      </w:r>
      <w:r w:rsidR="001D5441" w:rsidRPr="00B96679">
        <w:rPr>
          <w:rFonts w:ascii="宋体" w:hAnsi="宋体" w:hint="eastAsia"/>
          <w:sz w:val="24"/>
        </w:rPr>
        <w:t>天然橡胶基础研究取得</w:t>
      </w:r>
      <w:r w:rsidR="00DE428C" w:rsidRPr="00B96679">
        <w:rPr>
          <w:rFonts w:ascii="宋体" w:hAnsi="宋体" w:hint="eastAsia"/>
          <w:sz w:val="24"/>
        </w:rPr>
        <w:t>了</w:t>
      </w:r>
      <w:r w:rsidR="001D5441" w:rsidRPr="00B96679">
        <w:rPr>
          <w:rFonts w:ascii="宋体" w:hAnsi="宋体" w:hint="eastAsia"/>
          <w:sz w:val="24"/>
        </w:rPr>
        <w:t>很大</w:t>
      </w:r>
      <w:r w:rsidR="00DE428C" w:rsidRPr="00B96679">
        <w:rPr>
          <w:rFonts w:ascii="宋体" w:hAnsi="宋体" w:hint="eastAsia"/>
          <w:sz w:val="24"/>
        </w:rPr>
        <w:t>进展</w:t>
      </w:r>
      <w:r w:rsidRPr="00B96679">
        <w:rPr>
          <w:rFonts w:ascii="宋体" w:hAnsi="宋体" w:hint="eastAsia"/>
          <w:sz w:val="24"/>
        </w:rPr>
        <w:t>，</w:t>
      </w:r>
      <w:r w:rsidR="00DE428C" w:rsidRPr="00B96679">
        <w:rPr>
          <w:rFonts w:ascii="宋体" w:hAnsi="宋体" w:hint="eastAsia"/>
          <w:sz w:val="24"/>
        </w:rPr>
        <w:t>研究工作涉及到分子链端基结构、支化结构、阻尼、结晶行为等天然橡胶</w:t>
      </w:r>
      <w:r w:rsidR="00EA0A13" w:rsidRPr="00B96679">
        <w:rPr>
          <w:rFonts w:ascii="宋体" w:hAnsi="宋体" w:hint="eastAsia"/>
          <w:sz w:val="24"/>
        </w:rPr>
        <w:t>分子</w:t>
      </w:r>
      <w:r w:rsidR="00DE428C" w:rsidRPr="00B96679">
        <w:rPr>
          <w:rFonts w:ascii="宋体" w:hAnsi="宋体" w:hint="eastAsia"/>
          <w:sz w:val="24"/>
        </w:rPr>
        <w:t>结构与性能。与此同时，围绕天然橡胶产业的技术研发也有很大突破，出现了一系列天然橡胶新品种（如高性能天然橡胶、无氨胶乳、复合橡胶等）、新的加工技术（如微生物凝固、酶凝固、微波干燥、凝胶干搅、过氧化物硫化等）、新的加工设备（如橡胶加工分析仪、自动压包机、柔性包装等新装备）。</w:t>
      </w:r>
      <w:r w:rsidR="009C2FF9" w:rsidRPr="00B96679">
        <w:rPr>
          <w:rFonts w:ascii="宋体" w:hAnsi="宋体" w:hint="eastAsia"/>
          <w:sz w:val="24"/>
        </w:rPr>
        <w:t>本次修订总共收集</w:t>
      </w:r>
      <w:r w:rsidR="00EA0A13" w:rsidRPr="00B96679">
        <w:rPr>
          <w:rFonts w:ascii="宋体" w:hAnsi="宋体" w:hint="eastAsia"/>
          <w:sz w:val="24"/>
        </w:rPr>
        <w:t>到</w:t>
      </w:r>
      <w:r w:rsidR="005D220A" w:rsidRPr="00B96679">
        <w:rPr>
          <w:rFonts w:ascii="宋体" w:hAnsi="宋体" w:hint="eastAsia"/>
          <w:sz w:val="24"/>
        </w:rPr>
        <w:t>36</w:t>
      </w:r>
      <w:r w:rsidR="009C2FF9" w:rsidRPr="00B96679">
        <w:rPr>
          <w:rFonts w:ascii="宋体" w:hAnsi="宋体" w:hint="eastAsia"/>
          <w:sz w:val="24"/>
        </w:rPr>
        <w:t>条新出现或过去未采用的术语，具体</w:t>
      </w:r>
      <w:r w:rsidR="00497DD6" w:rsidRPr="00B96679">
        <w:rPr>
          <w:rFonts w:ascii="宋体" w:hAnsi="宋体" w:hint="eastAsia"/>
          <w:sz w:val="24"/>
        </w:rPr>
        <w:t>的条目</w:t>
      </w:r>
      <w:r w:rsidR="009C2FF9" w:rsidRPr="00B96679">
        <w:rPr>
          <w:rFonts w:ascii="宋体" w:hAnsi="宋体" w:hint="eastAsia"/>
          <w:sz w:val="24"/>
        </w:rPr>
        <w:t>如表2所示</w:t>
      </w:r>
      <w:r w:rsidR="00F87BD6" w:rsidRPr="00B96679">
        <w:rPr>
          <w:rFonts w:ascii="宋体" w:hAnsi="宋体" w:hint="eastAsia"/>
          <w:sz w:val="24"/>
        </w:rPr>
        <w:t>:</w:t>
      </w:r>
    </w:p>
    <w:p w14:paraId="3E15A11E" w14:textId="77777777" w:rsidR="009C2FF9" w:rsidRPr="00B96679" w:rsidRDefault="001E5F7C" w:rsidP="00471BF3">
      <w:pPr>
        <w:spacing w:beforeLines="50" w:before="156" w:afterLines="50" w:after="156" w:line="360" w:lineRule="auto"/>
        <w:jc w:val="center"/>
        <w:rPr>
          <w:rFonts w:ascii="宋体" w:hAnsi="宋体"/>
          <w:sz w:val="24"/>
        </w:rPr>
      </w:pPr>
      <w:r w:rsidRPr="00B96679">
        <w:rPr>
          <w:rFonts w:ascii="宋体" w:hAnsi="宋体" w:hint="eastAsia"/>
          <w:sz w:val="24"/>
        </w:rPr>
        <w:t>表2  新增术语</w:t>
      </w:r>
    </w:p>
    <w:tbl>
      <w:tblPr>
        <w:tblStyle w:val="a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13"/>
        <w:gridCol w:w="2328"/>
        <w:gridCol w:w="3866"/>
        <w:gridCol w:w="1783"/>
      </w:tblGrid>
      <w:tr w:rsidR="005D220A" w:rsidRPr="00B96679" w14:paraId="37A18EBB" w14:textId="77777777" w:rsidTr="005D220A">
        <w:trPr>
          <w:tblHeader/>
          <w:jc w:val="center"/>
        </w:trPr>
        <w:tc>
          <w:tcPr>
            <w:tcW w:w="1113" w:type="dxa"/>
            <w:tcBorders>
              <w:top w:val="single" w:sz="8" w:space="0" w:color="auto"/>
              <w:bottom w:val="single" w:sz="8" w:space="0" w:color="auto"/>
            </w:tcBorders>
            <w:shd w:val="clear" w:color="auto" w:fill="auto"/>
            <w:vAlign w:val="center"/>
          </w:tcPr>
          <w:p w14:paraId="5ED2C028" w14:textId="77777777" w:rsidR="005D220A" w:rsidRPr="00B96679" w:rsidRDefault="005D220A" w:rsidP="006A6C2B">
            <w:pPr>
              <w:pStyle w:val="aff5"/>
            </w:pPr>
            <w:r w:rsidRPr="00B96679">
              <w:rPr>
                <w:rFonts w:hint="eastAsia"/>
              </w:rPr>
              <w:t>序号</w:t>
            </w:r>
          </w:p>
        </w:tc>
        <w:tc>
          <w:tcPr>
            <w:tcW w:w="2328" w:type="dxa"/>
            <w:tcBorders>
              <w:top w:val="single" w:sz="8" w:space="0" w:color="auto"/>
              <w:bottom w:val="single" w:sz="8" w:space="0" w:color="auto"/>
            </w:tcBorders>
            <w:shd w:val="clear" w:color="auto" w:fill="auto"/>
            <w:vAlign w:val="center"/>
          </w:tcPr>
          <w:p w14:paraId="5622AA94" w14:textId="77777777" w:rsidR="005D220A" w:rsidRPr="00B96679" w:rsidRDefault="005D220A" w:rsidP="006A6C2B">
            <w:pPr>
              <w:pStyle w:val="aff5"/>
            </w:pPr>
            <w:r w:rsidRPr="00B96679">
              <w:rPr>
                <w:rFonts w:hint="eastAsia"/>
              </w:rPr>
              <w:t>术语中文名称</w:t>
            </w:r>
          </w:p>
        </w:tc>
        <w:tc>
          <w:tcPr>
            <w:tcW w:w="3866" w:type="dxa"/>
            <w:tcBorders>
              <w:top w:val="single" w:sz="8" w:space="0" w:color="auto"/>
              <w:bottom w:val="single" w:sz="8" w:space="0" w:color="auto"/>
            </w:tcBorders>
            <w:shd w:val="clear" w:color="auto" w:fill="auto"/>
            <w:vAlign w:val="center"/>
          </w:tcPr>
          <w:p w14:paraId="0AF6C6C3" w14:textId="77777777" w:rsidR="005D220A" w:rsidRPr="00B96679" w:rsidRDefault="005D220A" w:rsidP="006A6C2B">
            <w:pPr>
              <w:pStyle w:val="aff5"/>
            </w:pPr>
            <w:r w:rsidRPr="00B96679">
              <w:rPr>
                <w:rFonts w:hint="eastAsia"/>
              </w:rPr>
              <w:t>术语英文名称</w:t>
            </w:r>
          </w:p>
        </w:tc>
        <w:tc>
          <w:tcPr>
            <w:tcW w:w="1783" w:type="dxa"/>
            <w:tcBorders>
              <w:top w:val="single" w:sz="8" w:space="0" w:color="auto"/>
              <w:bottom w:val="single" w:sz="8" w:space="0" w:color="auto"/>
            </w:tcBorders>
            <w:shd w:val="clear" w:color="auto" w:fill="auto"/>
            <w:vAlign w:val="center"/>
          </w:tcPr>
          <w:p w14:paraId="3833D5E5" w14:textId="77777777" w:rsidR="005D220A" w:rsidRPr="00B96679" w:rsidRDefault="005D220A" w:rsidP="006A6C2B">
            <w:pPr>
              <w:pStyle w:val="aff5"/>
            </w:pPr>
            <w:r w:rsidRPr="00B96679">
              <w:rPr>
                <w:rFonts w:hint="eastAsia"/>
              </w:rPr>
              <w:t>条目编号</w:t>
            </w:r>
          </w:p>
        </w:tc>
      </w:tr>
      <w:tr w:rsidR="005D220A" w:rsidRPr="00B96679" w14:paraId="6491E10A" w14:textId="77777777" w:rsidTr="005D220A">
        <w:trPr>
          <w:jc w:val="center"/>
        </w:trPr>
        <w:tc>
          <w:tcPr>
            <w:tcW w:w="1113" w:type="dxa"/>
            <w:tcBorders>
              <w:top w:val="single" w:sz="8" w:space="0" w:color="auto"/>
            </w:tcBorders>
            <w:shd w:val="clear" w:color="auto" w:fill="auto"/>
            <w:vAlign w:val="center"/>
          </w:tcPr>
          <w:p w14:paraId="4BED5BEC" w14:textId="77777777" w:rsidR="005D220A" w:rsidRPr="00B96679" w:rsidRDefault="005D220A" w:rsidP="006A6C2B">
            <w:pPr>
              <w:pStyle w:val="aff5"/>
            </w:pPr>
            <w:r w:rsidRPr="00B96679">
              <w:rPr>
                <w:rFonts w:hint="eastAsia"/>
              </w:rPr>
              <w:t>1</w:t>
            </w:r>
          </w:p>
        </w:tc>
        <w:tc>
          <w:tcPr>
            <w:tcW w:w="2328" w:type="dxa"/>
            <w:tcBorders>
              <w:top w:val="single" w:sz="8" w:space="0" w:color="auto"/>
            </w:tcBorders>
            <w:shd w:val="clear" w:color="auto" w:fill="auto"/>
            <w:vAlign w:val="center"/>
          </w:tcPr>
          <w:p w14:paraId="6BEC4B37" w14:textId="77777777" w:rsidR="005D220A" w:rsidRPr="00B96679" w:rsidRDefault="005D220A" w:rsidP="006A6C2B">
            <w:pPr>
              <w:pStyle w:val="aff5"/>
              <w:rPr>
                <w:rFonts w:hAnsi="宋体"/>
                <w:sz w:val="21"/>
                <w:szCs w:val="21"/>
              </w:rPr>
            </w:pPr>
            <w:r w:rsidRPr="00B96679">
              <w:rPr>
                <w:rFonts w:hAnsi="宋体" w:hint="eastAsia"/>
                <w:sz w:val="21"/>
                <w:szCs w:val="21"/>
              </w:rPr>
              <w:t>高性能天然橡胶</w:t>
            </w:r>
          </w:p>
        </w:tc>
        <w:tc>
          <w:tcPr>
            <w:tcW w:w="3866" w:type="dxa"/>
            <w:tcBorders>
              <w:top w:val="single" w:sz="8" w:space="0" w:color="auto"/>
            </w:tcBorders>
            <w:shd w:val="clear" w:color="auto" w:fill="auto"/>
            <w:vAlign w:val="center"/>
          </w:tcPr>
          <w:p w14:paraId="630E7F0E" w14:textId="77777777" w:rsidR="005D220A" w:rsidRPr="00B96679" w:rsidRDefault="005D220A" w:rsidP="006A6C2B">
            <w:pPr>
              <w:pStyle w:val="aff5"/>
              <w:rPr>
                <w:rFonts w:ascii="Times New Roman"/>
                <w:sz w:val="21"/>
                <w:szCs w:val="21"/>
              </w:rPr>
            </w:pPr>
            <w:r w:rsidRPr="00B96679">
              <w:rPr>
                <w:rFonts w:ascii="Times New Roman" w:hint="eastAsia"/>
                <w:sz w:val="21"/>
                <w:szCs w:val="21"/>
              </w:rPr>
              <w:t>high-performance natural rubber</w:t>
            </w:r>
          </w:p>
        </w:tc>
        <w:tc>
          <w:tcPr>
            <w:tcW w:w="1783" w:type="dxa"/>
            <w:tcBorders>
              <w:top w:val="single" w:sz="8" w:space="0" w:color="auto"/>
            </w:tcBorders>
            <w:shd w:val="clear" w:color="auto" w:fill="auto"/>
            <w:vAlign w:val="center"/>
          </w:tcPr>
          <w:p w14:paraId="3E2D2283" w14:textId="77777777" w:rsidR="005D220A" w:rsidRPr="00B96679" w:rsidRDefault="005D220A" w:rsidP="006A6C2B">
            <w:pPr>
              <w:pStyle w:val="aff5"/>
            </w:pPr>
          </w:p>
        </w:tc>
      </w:tr>
      <w:tr w:rsidR="005D220A" w:rsidRPr="00B96679" w14:paraId="65C9D656" w14:textId="77777777" w:rsidTr="005D220A">
        <w:trPr>
          <w:jc w:val="center"/>
        </w:trPr>
        <w:tc>
          <w:tcPr>
            <w:tcW w:w="1113" w:type="dxa"/>
            <w:shd w:val="clear" w:color="auto" w:fill="auto"/>
            <w:vAlign w:val="center"/>
          </w:tcPr>
          <w:p w14:paraId="4B733A96" w14:textId="77777777" w:rsidR="005D220A" w:rsidRPr="00B96679" w:rsidRDefault="005D220A" w:rsidP="006A6C2B">
            <w:pPr>
              <w:pStyle w:val="aff5"/>
            </w:pPr>
            <w:r w:rsidRPr="00B96679">
              <w:rPr>
                <w:rFonts w:hint="eastAsia"/>
              </w:rPr>
              <w:t>2</w:t>
            </w:r>
          </w:p>
        </w:tc>
        <w:tc>
          <w:tcPr>
            <w:tcW w:w="2328" w:type="dxa"/>
            <w:shd w:val="clear" w:color="auto" w:fill="auto"/>
            <w:vAlign w:val="center"/>
          </w:tcPr>
          <w:p w14:paraId="1E9B734C"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异常基团</w:t>
            </w:r>
          </w:p>
        </w:tc>
        <w:tc>
          <w:tcPr>
            <w:tcW w:w="3866" w:type="dxa"/>
            <w:shd w:val="clear" w:color="auto" w:fill="auto"/>
            <w:vAlign w:val="center"/>
          </w:tcPr>
          <w:p w14:paraId="4CA2E62D" w14:textId="77777777" w:rsidR="005D220A" w:rsidRPr="00B96679" w:rsidRDefault="005D220A" w:rsidP="006A6C2B">
            <w:pPr>
              <w:pStyle w:val="aff0"/>
              <w:adjustRightInd w:val="0"/>
              <w:ind w:left="0"/>
              <w:jc w:val="center"/>
              <w:rPr>
                <w:rFonts w:ascii="Times New Roman"/>
                <w:szCs w:val="21"/>
              </w:rPr>
            </w:pPr>
            <w:r w:rsidRPr="00B96679">
              <w:rPr>
                <w:rFonts w:ascii="Times New Roman" w:eastAsia="黑体"/>
                <w:szCs w:val="21"/>
              </w:rPr>
              <w:t>abnormal groups</w:t>
            </w:r>
          </w:p>
        </w:tc>
        <w:tc>
          <w:tcPr>
            <w:tcW w:w="1783" w:type="dxa"/>
            <w:shd w:val="clear" w:color="auto" w:fill="auto"/>
            <w:vAlign w:val="center"/>
          </w:tcPr>
          <w:p w14:paraId="206535B3" w14:textId="77777777" w:rsidR="005D220A" w:rsidRPr="00B96679" w:rsidRDefault="005D220A" w:rsidP="006A6C2B">
            <w:pPr>
              <w:pStyle w:val="aff5"/>
            </w:pPr>
          </w:p>
        </w:tc>
      </w:tr>
      <w:tr w:rsidR="005D220A" w:rsidRPr="00B96679" w14:paraId="217222FC" w14:textId="77777777" w:rsidTr="005D220A">
        <w:trPr>
          <w:jc w:val="center"/>
        </w:trPr>
        <w:tc>
          <w:tcPr>
            <w:tcW w:w="1113" w:type="dxa"/>
            <w:shd w:val="clear" w:color="auto" w:fill="auto"/>
            <w:vAlign w:val="center"/>
          </w:tcPr>
          <w:p w14:paraId="0B3097EF" w14:textId="77777777" w:rsidR="005D220A" w:rsidRPr="00B96679" w:rsidRDefault="005D220A" w:rsidP="006A6C2B">
            <w:pPr>
              <w:pStyle w:val="aff5"/>
            </w:pPr>
            <w:r w:rsidRPr="00B96679">
              <w:rPr>
                <w:rFonts w:hint="eastAsia"/>
              </w:rPr>
              <w:t>3</w:t>
            </w:r>
          </w:p>
        </w:tc>
        <w:tc>
          <w:tcPr>
            <w:tcW w:w="2328" w:type="dxa"/>
            <w:shd w:val="clear" w:color="auto" w:fill="auto"/>
            <w:vAlign w:val="center"/>
          </w:tcPr>
          <w:p w14:paraId="62415482"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端基结构</w:t>
            </w:r>
          </w:p>
        </w:tc>
        <w:tc>
          <w:tcPr>
            <w:tcW w:w="3866" w:type="dxa"/>
            <w:shd w:val="clear" w:color="auto" w:fill="auto"/>
            <w:vAlign w:val="center"/>
          </w:tcPr>
          <w:p w14:paraId="7F53F144"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terminal group structure</w:t>
            </w:r>
          </w:p>
        </w:tc>
        <w:tc>
          <w:tcPr>
            <w:tcW w:w="1783" w:type="dxa"/>
            <w:shd w:val="clear" w:color="auto" w:fill="auto"/>
            <w:vAlign w:val="center"/>
          </w:tcPr>
          <w:p w14:paraId="525BA913" w14:textId="77777777" w:rsidR="005D220A" w:rsidRPr="00B96679" w:rsidRDefault="005D220A" w:rsidP="006A6C2B">
            <w:pPr>
              <w:pStyle w:val="aff5"/>
            </w:pPr>
          </w:p>
        </w:tc>
      </w:tr>
      <w:tr w:rsidR="005D220A" w:rsidRPr="00B96679" w14:paraId="6A7AABDE" w14:textId="77777777" w:rsidTr="005D220A">
        <w:trPr>
          <w:jc w:val="center"/>
        </w:trPr>
        <w:tc>
          <w:tcPr>
            <w:tcW w:w="1113" w:type="dxa"/>
            <w:shd w:val="clear" w:color="auto" w:fill="auto"/>
            <w:vAlign w:val="center"/>
          </w:tcPr>
          <w:p w14:paraId="32B4D24C" w14:textId="77777777" w:rsidR="005D220A" w:rsidRPr="00B96679" w:rsidRDefault="005D220A" w:rsidP="006A6C2B">
            <w:pPr>
              <w:pStyle w:val="aff5"/>
            </w:pPr>
            <w:r w:rsidRPr="00B96679">
              <w:rPr>
                <w:rFonts w:hint="eastAsia"/>
              </w:rPr>
              <w:t>4</w:t>
            </w:r>
          </w:p>
        </w:tc>
        <w:tc>
          <w:tcPr>
            <w:tcW w:w="2328" w:type="dxa"/>
            <w:shd w:val="clear" w:color="auto" w:fill="auto"/>
            <w:vAlign w:val="center"/>
          </w:tcPr>
          <w:p w14:paraId="5DF482A7"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支化结构</w:t>
            </w:r>
          </w:p>
        </w:tc>
        <w:tc>
          <w:tcPr>
            <w:tcW w:w="3866" w:type="dxa"/>
            <w:shd w:val="clear" w:color="auto" w:fill="auto"/>
            <w:vAlign w:val="center"/>
          </w:tcPr>
          <w:p w14:paraId="084520B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branching structure</w:t>
            </w:r>
          </w:p>
        </w:tc>
        <w:tc>
          <w:tcPr>
            <w:tcW w:w="1783" w:type="dxa"/>
            <w:shd w:val="clear" w:color="auto" w:fill="auto"/>
            <w:vAlign w:val="center"/>
          </w:tcPr>
          <w:p w14:paraId="5F05542A" w14:textId="77777777" w:rsidR="005D220A" w:rsidRPr="00B96679" w:rsidRDefault="005D220A" w:rsidP="006A6C2B">
            <w:pPr>
              <w:pStyle w:val="aff5"/>
            </w:pPr>
          </w:p>
        </w:tc>
      </w:tr>
      <w:tr w:rsidR="005D220A" w:rsidRPr="00B96679" w14:paraId="206B5C79" w14:textId="77777777" w:rsidTr="005D220A">
        <w:trPr>
          <w:jc w:val="center"/>
        </w:trPr>
        <w:tc>
          <w:tcPr>
            <w:tcW w:w="1113" w:type="dxa"/>
            <w:shd w:val="clear" w:color="auto" w:fill="auto"/>
            <w:vAlign w:val="center"/>
          </w:tcPr>
          <w:p w14:paraId="7F2050F7" w14:textId="77777777" w:rsidR="005D220A" w:rsidRPr="00B96679" w:rsidRDefault="005D220A" w:rsidP="006A6C2B">
            <w:pPr>
              <w:pStyle w:val="aff5"/>
            </w:pPr>
            <w:r w:rsidRPr="00B96679">
              <w:rPr>
                <w:rFonts w:hint="eastAsia"/>
              </w:rPr>
              <w:t>5</w:t>
            </w:r>
          </w:p>
        </w:tc>
        <w:tc>
          <w:tcPr>
            <w:tcW w:w="2328" w:type="dxa"/>
            <w:shd w:val="clear" w:color="auto" w:fill="auto"/>
            <w:vAlign w:val="center"/>
          </w:tcPr>
          <w:p w14:paraId="15CF1476"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阻尼</w:t>
            </w:r>
          </w:p>
        </w:tc>
        <w:tc>
          <w:tcPr>
            <w:tcW w:w="3866" w:type="dxa"/>
            <w:shd w:val="clear" w:color="auto" w:fill="auto"/>
            <w:vAlign w:val="center"/>
          </w:tcPr>
          <w:p w14:paraId="4450A8BE"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damping</w:t>
            </w:r>
          </w:p>
        </w:tc>
        <w:tc>
          <w:tcPr>
            <w:tcW w:w="1783" w:type="dxa"/>
            <w:shd w:val="clear" w:color="auto" w:fill="auto"/>
            <w:vAlign w:val="center"/>
          </w:tcPr>
          <w:p w14:paraId="65664B80" w14:textId="77777777" w:rsidR="005D220A" w:rsidRPr="00B96679" w:rsidRDefault="005D220A" w:rsidP="006A6C2B">
            <w:pPr>
              <w:pStyle w:val="aff5"/>
            </w:pPr>
          </w:p>
        </w:tc>
      </w:tr>
      <w:tr w:rsidR="005D220A" w:rsidRPr="00B96679" w14:paraId="7DD89829" w14:textId="77777777" w:rsidTr="005D220A">
        <w:trPr>
          <w:jc w:val="center"/>
        </w:trPr>
        <w:tc>
          <w:tcPr>
            <w:tcW w:w="1113" w:type="dxa"/>
            <w:shd w:val="clear" w:color="auto" w:fill="auto"/>
            <w:vAlign w:val="center"/>
          </w:tcPr>
          <w:p w14:paraId="51C741CF" w14:textId="77777777" w:rsidR="005D220A" w:rsidRPr="00B96679" w:rsidRDefault="005D220A" w:rsidP="006A6C2B">
            <w:pPr>
              <w:pStyle w:val="aff5"/>
            </w:pPr>
            <w:r w:rsidRPr="00B96679">
              <w:rPr>
                <w:rFonts w:hint="eastAsia"/>
              </w:rPr>
              <w:t>6</w:t>
            </w:r>
          </w:p>
        </w:tc>
        <w:tc>
          <w:tcPr>
            <w:tcW w:w="2328" w:type="dxa"/>
            <w:shd w:val="clear" w:color="auto" w:fill="auto"/>
            <w:vAlign w:val="center"/>
          </w:tcPr>
          <w:p w14:paraId="64347059"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阻尼常数</w:t>
            </w:r>
          </w:p>
        </w:tc>
        <w:tc>
          <w:tcPr>
            <w:tcW w:w="3866" w:type="dxa"/>
            <w:shd w:val="clear" w:color="auto" w:fill="auto"/>
            <w:vAlign w:val="center"/>
          </w:tcPr>
          <w:p w14:paraId="4AC6F17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damping constant</w:t>
            </w:r>
          </w:p>
        </w:tc>
        <w:tc>
          <w:tcPr>
            <w:tcW w:w="1783" w:type="dxa"/>
            <w:shd w:val="clear" w:color="auto" w:fill="auto"/>
            <w:vAlign w:val="center"/>
          </w:tcPr>
          <w:p w14:paraId="4D2ACBC8" w14:textId="77777777" w:rsidR="005D220A" w:rsidRPr="00B96679" w:rsidRDefault="005D220A" w:rsidP="006A6C2B">
            <w:pPr>
              <w:pStyle w:val="aff5"/>
            </w:pPr>
          </w:p>
        </w:tc>
      </w:tr>
      <w:tr w:rsidR="005D220A" w:rsidRPr="00B96679" w14:paraId="2A25E859" w14:textId="77777777" w:rsidTr="005D220A">
        <w:trPr>
          <w:jc w:val="center"/>
        </w:trPr>
        <w:tc>
          <w:tcPr>
            <w:tcW w:w="1113" w:type="dxa"/>
            <w:shd w:val="clear" w:color="auto" w:fill="auto"/>
            <w:vAlign w:val="center"/>
          </w:tcPr>
          <w:p w14:paraId="79525B4C" w14:textId="77777777" w:rsidR="005D220A" w:rsidRPr="00B96679" w:rsidRDefault="005D220A" w:rsidP="006A6C2B">
            <w:pPr>
              <w:pStyle w:val="aff5"/>
            </w:pPr>
            <w:r w:rsidRPr="00B96679">
              <w:rPr>
                <w:rFonts w:hint="eastAsia"/>
              </w:rPr>
              <w:t>7</w:t>
            </w:r>
          </w:p>
        </w:tc>
        <w:tc>
          <w:tcPr>
            <w:tcW w:w="2328" w:type="dxa"/>
            <w:shd w:val="clear" w:color="auto" w:fill="auto"/>
            <w:vAlign w:val="center"/>
          </w:tcPr>
          <w:p w14:paraId="67855CEE"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阻尼因子</w:t>
            </w:r>
            <w:r w:rsidRPr="00B96679">
              <w:rPr>
                <w:rFonts w:hAnsi="宋体"/>
                <w:szCs w:val="21"/>
              </w:rPr>
              <w:t xml:space="preserve"> </w:t>
            </w:r>
          </w:p>
        </w:tc>
        <w:tc>
          <w:tcPr>
            <w:tcW w:w="3866" w:type="dxa"/>
            <w:shd w:val="clear" w:color="auto" w:fill="auto"/>
          </w:tcPr>
          <w:p w14:paraId="024B0D14" w14:textId="77777777" w:rsidR="005D220A" w:rsidRPr="00B96679" w:rsidRDefault="005D220A" w:rsidP="006A6C2B">
            <w:pPr>
              <w:pStyle w:val="aff5"/>
              <w:rPr>
                <w:rFonts w:ascii="Times New Roman" w:eastAsia="黑体"/>
                <w:sz w:val="21"/>
                <w:szCs w:val="21"/>
              </w:rPr>
            </w:pPr>
            <w:r w:rsidRPr="00B96679">
              <w:rPr>
                <w:rFonts w:ascii="Times New Roman" w:eastAsia="黑体"/>
                <w:sz w:val="21"/>
                <w:szCs w:val="21"/>
              </w:rPr>
              <w:t>damping factor</w:t>
            </w:r>
          </w:p>
        </w:tc>
        <w:tc>
          <w:tcPr>
            <w:tcW w:w="1783" w:type="dxa"/>
            <w:shd w:val="clear" w:color="auto" w:fill="auto"/>
            <w:vAlign w:val="center"/>
          </w:tcPr>
          <w:p w14:paraId="144159FD" w14:textId="77777777" w:rsidR="005D220A" w:rsidRPr="00B96679" w:rsidRDefault="005D220A" w:rsidP="006A6C2B">
            <w:pPr>
              <w:pStyle w:val="aff5"/>
            </w:pPr>
          </w:p>
        </w:tc>
      </w:tr>
      <w:tr w:rsidR="005D220A" w:rsidRPr="00B96679" w14:paraId="3023667B"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B4F79F9" w14:textId="77777777" w:rsidR="005D220A" w:rsidRPr="00B96679" w:rsidRDefault="005D220A" w:rsidP="006A6C2B">
            <w:pPr>
              <w:pStyle w:val="aff5"/>
            </w:pPr>
            <w:r w:rsidRPr="00B96679">
              <w:rPr>
                <w:rFonts w:hint="eastAsia"/>
              </w:rPr>
              <w:t>8</w:t>
            </w:r>
          </w:p>
        </w:tc>
        <w:tc>
          <w:tcPr>
            <w:tcW w:w="2328" w:type="dxa"/>
            <w:vAlign w:val="center"/>
          </w:tcPr>
          <w:p w14:paraId="0306FE8E" w14:textId="77777777" w:rsidR="005D220A" w:rsidRPr="00B96679" w:rsidRDefault="005D220A" w:rsidP="006A6C2B">
            <w:pPr>
              <w:pStyle w:val="aff5"/>
              <w:rPr>
                <w:rFonts w:hAnsi="宋体"/>
                <w:sz w:val="21"/>
                <w:szCs w:val="21"/>
              </w:rPr>
            </w:pPr>
            <w:r w:rsidRPr="00B96679">
              <w:rPr>
                <w:rFonts w:hAnsi="宋体" w:hint="eastAsia"/>
                <w:sz w:val="21"/>
                <w:szCs w:val="21"/>
              </w:rPr>
              <w:t>拉伸结晶</w:t>
            </w:r>
          </w:p>
        </w:tc>
        <w:tc>
          <w:tcPr>
            <w:tcW w:w="3866" w:type="dxa"/>
          </w:tcPr>
          <w:p w14:paraId="3E6050CC"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stretching crystallization</w:t>
            </w:r>
          </w:p>
        </w:tc>
        <w:tc>
          <w:tcPr>
            <w:tcW w:w="1783" w:type="dxa"/>
          </w:tcPr>
          <w:p w14:paraId="10087955" w14:textId="77777777" w:rsidR="005D220A" w:rsidRPr="00B96679" w:rsidRDefault="005D220A" w:rsidP="006A6C2B">
            <w:pPr>
              <w:pStyle w:val="aff5"/>
            </w:pPr>
          </w:p>
        </w:tc>
      </w:tr>
      <w:tr w:rsidR="005D220A" w:rsidRPr="00B96679" w14:paraId="29678A00"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91F43CA" w14:textId="77777777" w:rsidR="005D220A" w:rsidRPr="00B96679" w:rsidRDefault="005D220A" w:rsidP="006A6C2B">
            <w:pPr>
              <w:pStyle w:val="aff5"/>
            </w:pPr>
            <w:r w:rsidRPr="00B96679">
              <w:rPr>
                <w:rFonts w:hint="eastAsia"/>
              </w:rPr>
              <w:t>9</w:t>
            </w:r>
          </w:p>
        </w:tc>
        <w:tc>
          <w:tcPr>
            <w:tcW w:w="2328" w:type="dxa"/>
            <w:vAlign w:val="center"/>
          </w:tcPr>
          <w:p w14:paraId="1F7884AF"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黄色体破裂指数</w:t>
            </w:r>
          </w:p>
        </w:tc>
        <w:tc>
          <w:tcPr>
            <w:tcW w:w="3866" w:type="dxa"/>
          </w:tcPr>
          <w:p w14:paraId="6D87016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bursting index of lutoid</w:t>
            </w:r>
          </w:p>
        </w:tc>
        <w:tc>
          <w:tcPr>
            <w:tcW w:w="1783" w:type="dxa"/>
          </w:tcPr>
          <w:p w14:paraId="6F4E4986" w14:textId="77777777" w:rsidR="005D220A" w:rsidRPr="00B96679" w:rsidRDefault="005D220A" w:rsidP="006A6C2B">
            <w:pPr>
              <w:pStyle w:val="aff5"/>
            </w:pPr>
          </w:p>
        </w:tc>
      </w:tr>
      <w:tr w:rsidR="005D220A" w:rsidRPr="00B96679" w14:paraId="52D4D26F"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425E045" w14:textId="77777777" w:rsidR="005D220A" w:rsidRPr="00B96679" w:rsidRDefault="005D220A" w:rsidP="006A6C2B">
            <w:pPr>
              <w:pStyle w:val="aff5"/>
            </w:pPr>
            <w:r w:rsidRPr="00B96679">
              <w:rPr>
                <w:rFonts w:hint="eastAsia"/>
              </w:rPr>
              <w:t>10</w:t>
            </w:r>
          </w:p>
        </w:tc>
        <w:tc>
          <w:tcPr>
            <w:tcW w:w="2328" w:type="dxa"/>
            <w:vAlign w:val="center"/>
          </w:tcPr>
          <w:p w14:paraId="3C19685F"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杂胶</w:t>
            </w:r>
          </w:p>
        </w:tc>
        <w:tc>
          <w:tcPr>
            <w:tcW w:w="3866" w:type="dxa"/>
          </w:tcPr>
          <w:p w14:paraId="35C5CBEB" w14:textId="77777777" w:rsidR="005D220A" w:rsidRPr="00B96679" w:rsidRDefault="005D220A" w:rsidP="006A6C2B">
            <w:pPr>
              <w:pStyle w:val="aff1"/>
              <w:ind w:left="0"/>
              <w:jc w:val="center"/>
              <w:rPr>
                <w:rFonts w:ascii="Times New Roman"/>
                <w:szCs w:val="21"/>
              </w:rPr>
            </w:pPr>
            <w:r w:rsidRPr="00B96679">
              <w:rPr>
                <w:rFonts w:ascii="Times New Roman" w:eastAsia="黑体"/>
                <w:szCs w:val="21"/>
              </w:rPr>
              <w:t>scrap</w:t>
            </w:r>
          </w:p>
        </w:tc>
        <w:tc>
          <w:tcPr>
            <w:tcW w:w="1783" w:type="dxa"/>
          </w:tcPr>
          <w:p w14:paraId="002CD42F" w14:textId="77777777" w:rsidR="005D220A" w:rsidRPr="00B96679" w:rsidRDefault="005D220A" w:rsidP="006A6C2B">
            <w:pPr>
              <w:pStyle w:val="aff5"/>
            </w:pPr>
          </w:p>
        </w:tc>
      </w:tr>
      <w:tr w:rsidR="005D220A" w:rsidRPr="00B96679" w14:paraId="41F52CA3"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4999D17B" w14:textId="77777777" w:rsidR="005D220A" w:rsidRPr="00B96679" w:rsidRDefault="005D220A" w:rsidP="006A6C2B">
            <w:pPr>
              <w:pStyle w:val="aff5"/>
            </w:pPr>
            <w:r w:rsidRPr="00B96679">
              <w:rPr>
                <w:rFonts w:hint="eastAsia"/>
              </w:rPr>
              <w:t>11</w:t>
            </w:r>
          </w:p>
        </w:tc>
        <w:tc>
          <w:tcPr>
            <w:tcW w:w="2328" w:type="dxa"/>
            <w:vAlign w:val="center"/>
          </w:tcPr>
          <w:p w14:paraId="2D0625C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胶园杂胶</w:t>
            </w:r>
          </w:p>
        </w:tc>
        <w:tc>
          <w:tcPr>
            <w:tcW w:w="3866" w:type="dxa"/>
          </w:tcPr>
          <w:p w14:paraId="5FE48282"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field scrap</w:t>
            </w:r>
          </w:p>
        </w:tc>
        <w:tc>
          <w:tcPr>
            <w:tcW w:w="1783" w:type="dxa"/>
          </w:tcPr>
          <w:p w14:paraId="5C6FA40B" w14:textId="77777777" w:rsidR="005D220A" w:rsidRPr="00B96679" w:rsidRDefault="005D220A" w:rsidP="006A6C2B">
            <w:pPr>
              <w:pStyle w:val="aff5"/>
            </w:pPr>
          </w:p>
        </w:tc>
      </w:tr>
      <w:tr w:rsidR="005D220A" w:rsidRPr="00B96679" w14:paraId="557CFC27"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5BE3F9B" w14:textId="77777777" w:rsidR="005D220A" w:rsidRPr="00B96679" w:rsidRDefault="005D220A" w:rsidP="006A6C2B">
            <w:pPr>
              <w:pStyle w:val="aff5"/>
            </w:pPr>
            <w:r w:rsidRPr="00B96679">
              <w:rPr>
                <w:rFonts w:hint="eastAsia"/>
              </w:rPr>
              <w:t>12</w:t>
            </w:r>
          </w:p>
        </w:tc>
        <w:tc>
          <w:tcPr>
            <w:tcW w:w="2328" w:type="dxa"/>
            <w:vAlign w:val="center"/>
          </w:tcPr>
          <w:p w14:paraId="1E9B07B6"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应力</w:t>
            </w:r>
            <w:r w:rsidRPr="00B96679">
              <w:rPr>
                <w:rFonts w:hAnsi="宋体"/>
                <w:szCs w:val="21"/>
              </w:rPr>
              <w:t>-应变曲线</w:t>
            </w:r>
          </w:p>
        </w:tc>
        <w:tc>
          <w:tcPr>
            <w:tcW w:w="3866" w:type="dxa"/>
          </w:tcPr>
          <w:p w14:paraId="3C8381E5"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stress-strain curve</w:t>
            </w:r>
          </w:p>
        </w:tc>
        <w:tc>
          <w:tcPr>
            <w:tcW w:w="1783" w:type="dxa"/>
          </w:tcPr>
          <w:p w14:paraId="1C1B118D" w14:textId="77777777" w:rsidR="005D220A" w:rsidRPr="00B96679" w:rsidRDefault="005D220A" w:rsidP="006A6C2B">
            <w:pPr>
              <w:pStyle w:val="aff5"/>
            </w:pPr>
          </w:p>
        </w:tc>
      </w:tr>
      <w:tr w:rsidR="005D220A" w:rsidRPr="00B96679" w14:paraId="7C70A4A4"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36E24B45" w14:textId="77777777" w:rsidR="005D220A" w:rsidRPr="00B96679" w:rsidRDefault="005D220A" w:rsidP="006A6C2B">
            <w:pPr>
              <w:pStyle w:val="aff5"/>
            </w:pPr>
            <w:r w:rsidRPr="00B96679">
              <w:rPr>
                <w:rFonts w:hint="eastAsia"/>
              </w:rPr>
              <w:t>13</w:t>
            </w:r>
          </w:p>
        </w:tc>
        <w:tc>
          <w:tcPr>
            <w:tcW w:w="2328" w:type="dxa"/>
            <w:vAlign w:val="center"/>
          </w:tcPr>
          <w:p w14:paraId="226E6D83"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复合橡胶</w:t>
            </w:r>
          </w:p>
        </w:tc>
        <w:tc>
          <w:tcPr>
            <w:tcW w:w="3866" w:type="dxa"/>
          </w:tcPr>
          <w:p w14:paraId="016BED18"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compounded rubber</w:t>
            </w:r>
          </w:p>
        </w:tc>
        <w:tc>
          <w:tcPr>
            <w:tcW w:w="1783" w:type="dxa"/>
          </w:tcPr>
          <w:p w14:paraId="24737588" w14:textId="77777777" w:rsidR="005D220A" w:rsidRPr="00B96679" w:rsidRDefault="005D220A" w:rsidP="006A6C2B">
            <w:pPr>
              <w:pStyle w:val="aff5"/>
            </w:pPr>
          </w:p>
        </w:tc>
      </w:tr>
      <w:tr w:rsidR="005D220A" w:rsidRPr="00B96679" w14:paraId="7659C73E"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86922CD" w14:textId="77777777" w:rsidR="005D220A" w:rsidRPr="00B96679" w:rsidRDefault="005D220A" w:rsidP="006A6C2B">
            <w:pPr>
              <w:pStyle w:val="aff5"/>
            </w:pPr>
            <w:r w:rsidRPr="00B96679">
              <w:rPr>
                <w:rFonts w:hint="eastAsia"/>
              </w:rPr>
              <w:t>14</w:t>
            </w:r>
          </w:p>
        </w:tc>
        <w:tc>
          <w:tcPr>
            <w:tcW w:w="2328" w:type="dxa"/>
            <w:vAlign w:val="center"/>
          </w:tcPr>
          <w:p w14:paraId="4468CE0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混合橡胶</w:t>
            </w:r>
            <w:r w:rsidRPr="00B96679">
              <w:rPr>
                <w:rFonts w:hAnsi="宋体"/>
                <w:szCs w:val="21"/>
              </w:rPr>
              <w:t xml:space="preserve"> </w:t>
            </w:r>
          </w:p>
        </w:tc>
        <w:tc>
          <w:tcPr>
            <w:tcW w:w="3866" w:type="dxa"/>
          </w:tcPr>
          <w:p w14:paraId="03B53EFC"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mixed rubbers</w:t>
            </w:r>
          </w:p>
        </w:tc>
        <w:tc>
          <w:tcPr>
            <w:tcW w:w="1783" w:type="dxa"/>
          </w:tcPr>
          <w:p w14:paraId="5B3E0BDB" w14:textId="77777777" w:rsidR="005D220A" w:rsidRPr="00B96679" w:rsidRDefault="005D220A" w:rsidP="006A6C2B">
            <w:pPr>
              <w:pStyle w:val="aff5"/>
            </w:pPr>
          </w:p>
        </w:tc>
      </w:tr>
      <w:tr w:rsidR="005D220A" w:rsidRPr="00B96679" w14:paraId="5235D661"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6D3D8AEF" w14:textId="77777777" w:rsidR="005D220A" w:rsidRPr="00B96679" w:rsidRDefault="005D220A" w:rsidP="006A6C2B">
            <w:pPr>
              <w:pStyle w:val="aff5"/>
            </w:pPr>
            <w:r w:rsidRPr="00B96679">
              <w:rPr>
                <w:rFonts w:hint="eastAsia"/>
              </w:rPr>
              <w:t>15</w:t>
            </w:r>
          </w:p>
        </w:tc>
        <w:tc>
          <w:tcPr>
            <w:tcW w:w="2328" w:type="dxa"/>
            <w:vAlign w:val="center"/>
          </w:tcPr>
          <w:p w14:paraId="6D07E4F0"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子午线轮胎橡胶</w:t>
            </w:r>
          </w:p>
        </w:tc>
        <w:tc>
          <w:tcPr>
            <w:tcW w:w="3866" w:type="dxa"/>
          </w:tcPr>
          <w:p w14:paraId="62E6BD9A"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rubber for meridian tire</w:t>
            </w:r>
          </w:p>
        </w:tc>
        <w:tc>
          <w:tcPr>
            <w:tcW w:w="1783" w:type="dxa"/>
          </w:tcPr>
          <w:p w14:paraId="4904A4DF" w14:textId="77777777" w:rsidR="005D220A" w:rsidRPr="00B96679" w:rsidRDefault="005D220A" w:rsidP="006A6C2B">
            <w:pPr>
              <w:pStyle w:val="aff5"/>
            </w:pPr>
          </w:p>
        </w:tc>
      </w:tr>
      <w:tr w:rsidR="005D220A" w:rsidRPr="00B96679" w14:paraId="6D760EC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66E1922" w14:textId="77777777" w:rsidR="005D220A" w:rsidRPr="00B96679" w:rsidRDefault="005D220A" w:rsidP="006A6C2B">
            <w:pPr>
              <w:pStyle w:val="aff5"/>
            </w:pPr>
            <w:r w:rsidRPr="00B96679">
              <w:rPr>
                <w:rFonts w:hint="eastAsia"/>
              </w:rPr>
              <w:t>16</w:t>
            </w:r>
          </w:p>
        </w:tc>
        <w:tc>
          <w:tcPr>
            <w:tcW w:w="2328" w:type="dxa"/>
            <w:vAlign w:val="center"/>
          </w:tcPr>
          <w:p w14:paraId="78C71BA5"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航空轮胎橡胶</w:t>
            </w:r>
            <w:r w:rsidRPr="00B96679">
              <w:rPr>
                <w:rFonts w:hAnsi="宋体"/>
                <w:szCs w:val="21"/>
              </w:rPr>
              <w:t xml:space="preserve"> </w:t>
            </w:r>
          </w:p>
        </w:tc>
        <w:tc>
          <w:tcPr>
            <w:tcW w:w="3866" w:type="dxa"/>
          </w:tcPr>
          <w:p w14:paraId="097C712C"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aviation tire rubber</w:t>
            </w:r>
          </w:p>
        </w:tc>
        <w:tc>
          <w:tcPr>
            <w:tcW w:w="1783" w:type="dxa"/>
          </w:tcPr>
          <w:p w14:paraId="060E4B94" w14:textId="77777777" w:rsidR="005D220A" w:rsidRPr="00B96679" w:rsidRDefault="005D220A" w:rsidP="006A6C2B">
            <w:pPr>
              <w:pStyle w:val="aff5"/>
            </w:pPr>
          </w:p>
        </w:tc>
      </w:tr>
      <w:tr w:rsidR="005D220A" w:rsidRPr="00B96679" w14:paraId="39C2C16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6521FA54" w14:textId="77777777" w:rsidR="005D220A" w:rsidRPr="00B96679" w:rsidRDefault="005D220A" w:rsidP="006A6C2B">
            <w:pPr>
              <w:pStyle w:val="aff5"/>
            </w:pPr>
            <w:r w:rsidRPr="00B96679">
              <w:rPr>
                <w:rFonts w:hint="eastAsia"/>
              </w:rPr>
              <w:t>17</w:t>
            </w:r>
          </w:p>
        </w:tc>
        <w:tc>
          <w:tcPr>
            <w:tcW w:w="2328" w:type="dxa"/>
            <w:vAlign w:val="center"/>
          </w:tcPr>
          <w:p w14:paraId="638D431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蒲公英橡胶</w:t>
            </w:r>
          </w:p>
        </w:tc>
        <w:tc>
          <w:tcPr>
            <w:tcW w:w="3866" w:type="dxa"/>
          </w:tcPr>
          <w:p w14:paraId="3D542D70"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taraxacum rubber</w:t>
            </w:r>
          </w:p>
        </w:tc>
        <w:tc>
          <w:tcPr>
            <w:tcW w:w="1783" w:type="dxa"/>
          </w:tcPr>
          <w:p w14:paraId="615FF83A" w14:textId="77777777" w:rsidR="005D220A" w:rsidRPr="00B96679" w:rsidRDefault="005D220A" w:rsidP="006A6C2B">
            <w:pPr>
              <w:pStyle w:val="aff5"/>
            </w:pPr>
          </w:p>
        </w:tc>
      </w:tr>
      <w:tr w:rsidR="005D220A" w:rsidRPr="00B96679" w14:paraId="442241C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F8281AD" w14:textId="77777777" w:rsidR="005D220A" w:rsidRPr="00B96679" w:rsidRDefault="005D220A" w:rsidP="006A6C2B">
            <w:pPr>
              <w:pStyle w:val="aff5"/>
            </w:pPr>
            <w:r w:rsidRPr="00B96679">
              <w:rPr>
                <w:rFonts w:hint="eastAsia"/>
              </w:rPr>
              <w:lastRenderedPageBreak/>
              <w:t>18</w:t>
            </w:r>
          </w:p>
        </w:tc>
        <w:tc>
          <w:tcPr>
            <w:tcW w:w="2328" w:type="dxa"/>
            <w:vAlign w:val="center"/>
          </w:tcPr>
          <w:p w14:paraId="4CB5D451"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氨气测定仪</w:t>
            </w:r>
          </w:p>
        </w:tc>
        <w:tc>
          <w:tcPr>
            <w:tcW w:w="3866" w:type="dxa"/>
          </w:tcPr>
          <w:p w14:paraId="769EF4AD"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ammonia measuring instrument</w:t>
            </w:r>
          </w:p>
        </w:tc>
        <w:tc>
          <w:tcPr>
            <w:tcW w:w="1783" w:type="dxa"/>
          </w:tcPr>
          <w:p w14:paraId="4B1D751A" w14:textId="77777777" w:rsidR="005D220A" w:rsidRPr="00B96679" w:rsidRDefault="005D220A" w:rsidP="006A6C2B">
            <w:pPr>
              <w:pStyle w:val="aff5"/>
            </w:pPr>
          </w:p>
        </w:tc>
      </w:tr>
      <w:tr w:rsidR="005D220A" w:rsidRPr="00B96679" w14:paraId="6928B89B"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1427F9A" w14:textId="77777777" w:rsidR="005D220A" w:rsidRPr="00B96679" w:rsidRDefault="005D220A" w:rsidP="006A6C2B">
            <w:pPr>
              <w:pStyle w:val="aff5"/>
            </w:pPr>
            <w:r w:rsidRPr="00B96679">
              <w:rPr>
                <w:rFonts w:hint="eastAsia"/>
              </w:rPr>
              <w:t>19</w:t>
            </w:r>
          </w:p>
        </w:tc>
        <w:tc>
          <w:tcPr>
            <w:tcW w:w="2328" w:type="dxa"/>
            <w:vAlign w:val="center"/>
          </w:tcPr>
          <w:p w14:paraId="1F263101"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刺激割胶</w:t>
            </w:r>
          </w:p>
        </w:tc>
        <w:tc>
          <w:tcPr>
            <w:tcW w:w="3866" w:type="dxa"/>
          </w:tcPr>
          <w:p w14:paraId="1732C929" w14:textId="77777777" w:rsidR="005D220A" w:rsidRPr="00B96679" w:rsidRDefault="005D220A" w:rsidP="006A6C2B">
            <w:pPr>
              <w:pStyle w:val="aff5"/>
              <w:rPr>
                <w:rFonts w:ascii="Times New Roman"/>
                <w:sz w:val="21"/>
                <w:szCs w:val="21"/>
              </w:rPr>
            </w:pPr>
            <w:r w:rsidRPr="00B96679">
              <w:rPr>
                <w:rFonts w:ascii="Times New Roman"/>
                <w:sz w:val="21"/>
                <w:szCs w:val="21"/>
              </w:rPr>
              <w:t>tapping assited by stimulatant</w:t>
            </w:r>
          </w:p>
        </w:tc>
        <w:tc>
          <w:tcPr>
            <w:tcW w:w="1783" w:type="dxa"/>
          </w:tcPr>
          <w:p w14:paraId="125BDC8D" w14:textId="77777777" w:rsidR="005D220A" w:rsidRPr="00B96679" w:rsidRDefault="005D220A" w:rsidP="006A6C2B">
            <w:pPr>
              <w:pStyle w:val="aff5"/>
            </w:pPr>
          </w:p>
        </w:tc>
      </w:tr>
      <w:tr w:rsidR="005D220A" w:rsidRPr="00B96679" w14:paraId="071F94D4"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A3EF2AA" w14:textId="77777777" w:rsidR="005D220A" w:rsidRPr="00B96679" w:rsidRDefault="005D220A" w:rsidP="006A6C2B">
            <w:pPr>
              <w:pStyle w:val="aff5"/>
            </w:pPr>
            <w:r w:rsidRPr="00B96679">
              <w:rPr>
                <w:rFonts w:hint="eastAsia"/>
              </w:rPr>
              <w:t>20</w:t>
            </w:r>
          </w:p>
        </w:tc>
        <w:tc>
          <w:tcPr>
            <w:tcW w:w="2328" w:type="dxa"/>
            <w:vAlign w:val="center"/>
          </w:tcPr>
          <w:p w14:paraId="3BF0543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割胶制度</w:t>
            </w:r>
          </w:p>
        </w:tc>
        <w:tc>
          <w:tcPr>
            <w:tcW w:w="3866" w:type="dxa"/>
          </w:tcPr>
          <w:p w14:paraId="0DDC0133"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latex tapping system</w:t>
            </w:r>
          </w:p>
        </w:tc>
        <w:tc>
          <w:tcPr>
            <w:tcW w:w="1783" w:type="dxa"/>
          </w:tcPr>
          <w:p w14:paraId="4C26C9FC" w14:textId="77777777" w:rsidR="005D220A" w:rsidRPr="00B96679" w:rsidRDefault="005D220A" w:rsidP="006A6C2B">
            <w:pPr>
              <w:pStyle w:val="aff5"/>
            </w:pPr>
          </w:p>
        </w:tc>
      </w:tr>
      <w:tr w:rsidR="005D220A" w:rsidRPr="00B96679" w14:paraId="02E2B09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619D390B" w14:textId="77777777" w:rsidR="005D220A" w:rsidRPr="00B96679" w:rsidRDefault="005D220A" w:rsidP="006A6C2B">
            <w:pPr>
              <w:pStyle w:val="aff5"/>
            </w:pPr>
            <w:r w:rsidRPr="00B96679">
              <w:rPr>
                <w:rFonts w:hint="eastAsia"/>
              </w:rPr>
              <w:t>21</w:t>
            </w:r>
          </w:p>
        </w:tc>
        <w:tc>
          <w:tcPr>
            <w:tcW w:w="2328" w:type="dxa"/>
            <w:vAlign w:val="center"/>
          </w:tcPr>
          <w:p w14:paraId="67A24564"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分级</w:t>
            </w:r>
          </w:p>
        </w:tc>
        <w:tc>
          <w:tcPr>
            <w:tcW w:w="3866" w:type="dxa"/>
          </w:tcPr>
          <w:p w14:paraId="574D0AD5"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classification</w:t>
            </w:r>
          </w:p>
        </w:tc>
        <w:tc>
          <w:tcPr>
            <w:tcW w:w="1783" w:type="dxa"/>
          </w:tcPr>
          <w:p w14:paraId="41A570BC" w14:textId="77777777" w:rsidR="005D220A" w:rsidRPr="00B96679" w:rsidRDefault="005D220A" w:rsidP="006A6C2B">
            <w:pPr>
              <w:pStyle w:val="aff5"/>
            </w:pPr>
          </w:p>
        </w:tc>
      </w:tr>
      <w:tr w:rsidR="005D220A" w:rsidRPr="00B96679" w14:paraId="06ABECC5"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4D9D77F5" w14:textId="77777777" w:rsidR="005D220A" w:rsidRPr="00B96679" w:rsidRDefault="005D220A" w:rsidP="006A6C2B">
            <w:pPr>
              <w:pStyle w:val="aff5"/>
            </w:pPr>
            <w:r w:rsidRPr="00B96679">
              <w:rPr>
                <w:rFonts w:hint="eastAsia"/>
              </w:rPr>
              <w:t>22</w:t>
            </w:r>
          </w:p>
        </w:tc>
        <w:tc>
          <w:tcPr>
            <w:tcW w:w="2328" w:type="dxa"/>
            <w:vAlign w:val="center"/>
          </w:tcPr>
          <w:p w14:paraId="2D0FC973" w14:textId="77777777" w:rsidR="005D220A" w:rsidRPr="00B96679" w:rsidRDefault="005D220A" w:rsidP="006A6C2B">
            <w:pPr>
              <w:pStyle w:val="a"/>
              <w:numPr>
                <w:ilvl w:val="0"/>
                <w:numId w:val="0"/>
              </w:numPr>
              <w:jc w:val="center"/>
              <w:rPr>
                <w:rFonts w:hAnsi="宋体"/>
                <w:b w:val="0"/>
                <w:szCs w:val="21"/>
              </w:rPr>
            </w:pPr>
            <w:r w:rsidRPr="00B96679">
              <w:rPr>
                <w:rFonts w:hAnsi="宋体" w:hint="eastAsia"/>
                <w:b w:val="0"/>
                <w:szCs w:val="21"/>
              </w:rPr>
              <w:t>长链脂肪酸</w:t>
            </w:r>
          </w:p>
        </w:tc>
        <w:tc>
          <w:tcPr>
            <w:tcW w:w="3866" w:type="dxa"/>
          </w:tcPr>
          <w:p w14:paraId="51B00A48"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long-chain fatty acids</w:t>
            </w:r>
          </w:p>
        </w:tc>
        <w:tc>
          <w:tcPr>
            <w:tcW w:w="1783" w:type="dxa"/>
          </w:tcPr>
          <w:p w14:paraId="69874D43" w14:textId="77777777" w:rsidR="005D220A" w:rsidRPr="00B96679" w:rsidRDefault="005D220A" w:rsidP="006A6C2B">
            <w:pPr>
              <w:pStyle w:val="aff5"/>
            </w:pPr>
          </w:p>
        </w:tc>
      </w:tr>
      <w:tr w:rsidR="005D220A" w:rsidRPr="00B96679" w14:paraId="173FDD22"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CA6E47D" w14:textId="77777777" w:rsidR="005D220A" w:rsidRPr="00B96679" w:rsidRDefault="005D220A" w:rsidP="006A6C2B">
            <w:pPr>
              <w:pStyle w:val="aff5"/>
            </w:pPr>
            <w:r w:rsidRPr="00B96679">
              <w:rPr>
                <w:rFonts w:hint="eastAsia"/>
              </w:rPr>
              <w:t>23</w:t>
            </w:r>
          </w:p>
        </w:tc>
        <w:tc>
          <w:tcPr>
            <w:tcW w:w="2328" w:type="dxa"/>
            <w:vAlign w:val="center"/>
          </w:tcPr>
          <w:p w14:paraId="7998353F"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碎胶机</w:t>
            </w:r>
          </w:p>
        </w:tc>
        <w:tc>
          <w:tcPr>
            <w:tcW w:w="3866" w:type="dxa"/>
          </w:tcPr>
          <w:p w14:paraId="5F3FA7AC"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slab cutter</w:t>
            </w:r>
          </w:p>
        </w:tc>
        <w:tc>
          <w:tcPr>
            <w:tcW w:w="1783" w:type="dxa"/>
          </w:tcPr>
          <w:p w14:paraId="28106001" w14:textId="77777777" w:rsidR="005D220A" w:rsidRPr="00B96679" w:rsidRDefault="005D220A" w:rsidP="006A6C2B">
            <w:pPr>
              <w:pStyle w:val="aff5"/>
            </w:pPr>
          </w:p>
        </w:tc>
      </w:tr>
      <w:tr w:rsidR="005D220A" w:rsidRPr="00B96679" w14:paraId="4B1BFDFB"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81321DE" w14:textId="77777777" w:rsidR="005D220A" w:rsidRPr="00B96679" w:rsidRDefault="005D220A" w:rsidP="006A6C2B">
            <w:pPr>
              <w:pStyle w:val="aff5"/>
            </w:pPr>
            <w:r w:rsidRPr="00B96679">
              <w:rPr>
                <w:rFonts w:hint="eastAsia"/>
              </w:rPr>
              <w:t>24</w:t>
            </w:r>
          </w:p>
        </w:tc>
        <w:tc>
          <w:tcPr>
            <w:tcW w:w="2328" w:type="dxa"/>
            <w:vAlign w:val="center"/>
          </w:tcPr>
          <w:p w14:paraId="6107042F"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五合一压片机</w:t>
            </w:r>
          </w:p>
        </w:tc>
        <w:tc>
          <w:tcPr>
            <w:tcW w:w="3866" w:type="dxa"/>
          </w:tcPr>
          <w:p w14:paraId="6538644D"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five in one roll mill</w:t>
            </w:r>
          </w:p>
        </w:tc>
        <w:tc>
          <w:tcPr>
            <w:tcW w:w="1783" w:type="dxa"/>
          </w:tcPr>
          <w:p w14:paraId="3F6CC706" w14:textId="77777777" w:rsidR="005D220A" w:rsidRPr="00B96679" w:rsidRDefault="005D220A" w:rsidP="006A6C2B">
            <w:pPr>
              <w:pStyle w:val="aff5"/>
            </w:pPr>
          </w:p>
        </w:tc>
      </w:tr>
      <w:tr w:rsidR="005D220A" w:rsidRPr="00B96679" w14:paraId="0B4E5AEB"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BEB66FF" w14:textId="77777777" w:rsidR="005D220A" w:rsidRPr="00B96679" w:rsidRDefault="005D220A" w:rsidP="006A6C2B">
            <w:pPr>
              <w:pStyle w:val="aff5"/>
            </w:pPr>
            <w:r w:rsidRPr="00B96679">
              <w:rPr>
                <w:rFonts w:hint="eastAsia"/>
              </w:rPr>
              <w:t>25</w:t>
            </w:r>
          </w:p>
        </w:tc>
        <w:tc>
          <w:tcPr>
            <w:tcW w:w="2328" w:type="dxa"/>
            <w:vAlign w:val="center"/>
          </w:tcPr>
          <w:p w14:paraId="60DAEBD3"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洗涤机</w:t>
            </w:r>
          </w:p>
        </w:tc>
        <w:tc>
          <w:tcPr>
            <w:tcW w:w="3866" w:type="dxa"/>
          </w:tcPr>
          <w:p w14:paraId="4995D76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scrap washer</w:t>
            </w:r>
          </w:p>
        </w:tc>
        <w:tc>
          <w:tcPr>
            <w:tcW w:w="1783" w:type="dxa"/>
          </w:tcPr>
          <w:p w14:paraId="1475EE94" w14:textId="77777777" w:rsidR="005D220A" w:rsidRPr="00B96679" w:rsidRDefault="005D220A" w:rsidP="006A6C2B">
            <w:pPr>
              <w:pStyle w:val="aff5"/>
            </w:pPr>
          </w:p>
        </w:tc>
      </w:tr>
      <w:tr w:rsidR="005D220A" w:rsidRPr="00B96679" w14:paraId="42ADEFB1"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80290DB" w14:textId="77777777" w:rsidR="005D220A" w:rsidRPr="00B96679" w:rsidRDefault="005D220A" w:rsidP="006A6C2B">
            <w:pPr>
              <w:pStyle w:val="aff5"/>
            </w:pPr>
            <w:r w:rsidRPr="00B96679">
              <w:rPr>
                <w:rFonts w:hint="eastAsia"/>
              </w:rPr>
              <w:t>26</w:t>
            </w:r>
          </w:p>
        </w:tc>
        <w:tc>
          <w:tcPr>
            <w:tcW w:w="2328" w:type="dxa"/>
            <w:vAlign w:val="center"/>
          </w:tcPr>
          <w:p w14:paraId="757C1731"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类脂物</w:t>
            </w:r>
          </w:p>
        </w:tc>
        <w:tc>
          <w:tcPr>
            <w:tcW w:w="3866" w:type="dxa"/>
          </w:tcPr>
          <w:p w14:paraId="3492B9BF"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lipids</w:t>
            </w:r>
          </w:p>
        </w:tc>
        <w:tc>
          <w:tcPr>
            <w:tcW w:w="1783" w:type="dxa"/>
          </w:tcPr>
          <w:p w14:paraId="7BECB378" w14:textId="77777777" w:rsidR="005D220A" w:rsidRPr="00B96679" w:rsidRDefault="005D220A" w:rsidP="006A6C2B">
            <w:pPr>
              <w:pStyle w:val="aff5"/>
            </w:pPr>
          </w:p>
        </w:tc>
      </w:tr>
      <w:tr w:rsidR="005D220A" w:rsidRPr="00B96679" w14:paraId="774DB6B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25D11EC3" w14:textId="77777777" w:rsidR="005D220A" w:rsidRPr="00B96679" w:rsidRDefault="005D220A" w:rsidP="006A6C2B">
            <w:pPr>
              <w:pStyle w:val="aff5"/>
            </w:pPr>
            <w:r w:rsidRPr="00B96679">
              <w:rPr>
                <w:rFonts w:hint="eastAsia"/>
              </w:rPr>
              <w:t>27</w:t>
            </w:r>
          </w:p>
        </w:tc>
        <w:tc>
          <w:tcPr>
            <w:tcW w:w="2328" w:type="dxa"/>
            <w:vAlign w:val="center"/>
          </w:tcPr>
          <w:p w14:paraId="6295E0ED"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斗式提升机</w:t>
            </w:r>
          </w:p>
        </w:tc>
        <w:tc>
          <w:tcPr>
            <w:tcW w:w="3866" w:type="dxa"/>
          </w:tcPr>
          <w:p w14:paraId="2AE2C5E1" w14:textId="77777777" w:rsidR="005D220A" w:rsidRPr="00B96679" w:rsidRDefault="005D220A" w:rsidP="006A6C2B">
            <w:pPr>
              <w:pStyle w:val="aff0"/>
              <w:ind w:left="0"/>
              <w:jc w:val="center"/>
              <w:rPr>
                <w:rFonts w:ascii="Times New Roman"/>
                <w:szCs w:val="21"/>
              </w:rPr>
            </w:pPr>
            <w:r w:rsidRPr="00B96679">
              <w:rPr>
                <w:rStyle w:val="jsx-1885187966"/>
                <w:rFonts w:ascii="Times New Roman" w:eastAsia="黑体"/>
                <w:szCs w:val="21"/>
              </w:rPr>
              <w:t>bucket elevator</w:t>
            </w:r>
          </w:p>
        </w:tc>
        <w:tc>
          <w:tcPr>
            <w:tcW w:w="1783" w:type="dxa"/>
          </w:tcPr>
          <w:p w14:paraId="58CE2426" w14:textId="77777777" w:rsidR="005D220A" w:rsidRPr="00B96679" w:rsidRDefault="005D220A" w:rsidP="006A6C2B">
            <w:pPr>
              <w:pStyle w:val="aff5"/>
            </w:pPr>
          </w:p>
        </w:tc>
      </w:tr>
      <w:tr w:rsidR="005D220A" w:rsidRPr="00B96679" w14:paraId="4883763D"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B67A6C7" w14:textId="77777777" w:rsidR="005D220A" w:rsidRPr="00B96679" w:rsidRDefault="005D220A" w:rsidP="006A6C2B">
            <w:pPr>
              <w:pStyle w:val="aff5"/>
            </w:pPr>
            <w:r w:rsidRPr="00B96679">
              <w:rPr>
                <w:rFonts w:hint="eastAsia"/>
              </w:rPr>
              <w:t>28</w:t>
            </w:r>
          </w:p>
        </w:tc>
        <w:tc>
          <w:tcPr>
            <w:tcW w:w="2328" w:type="dxa"/>
            <w:vAlign w:val="center"/>
          </w:tcPr>
          <w:p w14:paraId="52761CE6"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干搅机</w:t>
            </w:r>
          </w:p>
        </w:tc>
        <w:tc>
          <w:tcPr>
            <w:tcW w:w="3866" w:type="dxa"/>
          </w:tcPr>
          <w:p w14:paraId="183F8018"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dry mixing machine</w:t>
            </w:r>
          </w:p>
        </w:tc>
        <w:tc>
          <w:tcPr>
            <w:tcW w:w="1783" w:type="dxa"/>
          </w:tcPr>
          <w:p w14:paraId="5721D8B5" w14:textId="77777777" w:rsidR="005D220A" w:rsidRPr="00B96679" w:rsidRDefault="005D220A" w:rsidP="006A6C2B">
            <w:pPr>
              <w:pStyle w:val="aff5"/>
            </w:pPr>
          </w:p>
        </w:tc>
      </w:tr>
      <w:tr w:rsidR="005D220A" w:rsidRPr="00B96679" w14:paraId="4AD25CF7"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65BDDDF" w14:textId="77777777" w:rsidR="005D220A" w:rsidRPr="00B96679" w:rsidRDefault="005D220A" w:rsidP="006A6C2B">
            <w:pPr>
              <w:pStyle w:val="aff5"/>
            </w:pPr>
            <w:r w:rsidRPr="00B96679">
              <w:rPr>
                <w:rFonts w:hint="eastAsia"/>
              </w:rPr>
              <w:t>29</w:t>
            </w:r>
          </w:p>
        </w:tc>
        <w:tc>
          <w:tcPr>
            <w:tcW w:w="2328" w:type="dxa"/>
            <w:vAlign w:val="center"/>
          </w:tcPr>
          <w:p w14:paraId="3D5B9A70"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微波测干仪</w:t>
            </w:r>
          </w:p>
        </w:tc>
        <w:tc>
          <w:tcPr>
            <w:tcW w:w="3866" w:type="dxa"/>
          </w:tcPr>
          <w:p w14:paraId="7E40A036"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microwave instrument for measuring dry rubber content of natural rubber latex</w:t>
            </w:r>
          </w:p>
        </w:tc>
        <w:tc>
          <w:tcPr>
            <w:tcW w:w="1783" w:type="dxa"/>
          </w:tcPr>
          <w:p w14:paraId="104F3C8B" w14:textId="77777777" w:rsidR="005D220A" w:rsidRPr="00B96679" w:rsidRDefault="005D220A" w:rsidP="006A6C2B">
            <w:pPr>
              <w:pStyle w:val="aff5"/>
            </w:pPr>
          </w:p>
        </w:tc>
      </w:tr>
      <w:tr w:rsidR="005D220A" w:rsidRPr="00B96679" w14:paraId="575E639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345399D" w14:textId="77777777" w:rsidR="005D220A" w:rsidRPr="00B96679" w:rsidRDefault="005D220A" w:rsidP="006A6C2B">
            <w:pPr>
              <w:pStyle w:val="aff5"/>
            </w:pPr>
            <w:r w:rsidRPr="00B96679">
              <w:rPr>
                <w:rFonts w:hint="eastAsia"/>
              </w:rPr>
              <w:t>30</w:t>
            </w:r>
          </w:p>
        </w:tc>
        <w:tc>
          <w:tcPr>
            <w:tcW w:w="2328" w:type="dxa"/>
            <w:vAlign w:val="center"/>
          </w:tcPr>
          <w:p w14:paraId="11BFF343"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加工废气</w:t>
            </w:r>
          </w:p>
        </w:tc>
        <w:tc>
          <w:tcPr>
            <w:tcW w:w="3866" w:type="dxa"/>
          </w:tcPr>
          <w:p w14:paraId="0BE3FFCD"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waste gas from rubber processing</w:t>
            </w:r>
          </w:p>
        </w:tc>
        <w:tc>
          <w:tcPr>
            <w:tcW w:w="1783" w:type="dxa"/>
          </w:tcPr>
          <w:p w14:paraId="44D91744" w14:textId="77777777" w:rsidR="005D220A" w:rsidRPr="00B96679" w:rsidRDefault="005D220A" w:rsidP="006A6C2B">
            <w:pPr>
              <w:pStyle w:val="aff5"/>
            </w:pPr>
          </w:p>
        </w:tc>
      </w:tr>
      <w:tr w:rsidR="005D220A" w:rsidRPr="00B96679" w14:paraId="07693F20"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B1F9A87" w14:textId="77777777" w:rsidR="005D220A" w:rsidRPr="00B96679" w:rsidRDefault="005D220A" w:rsidP="006A6C2B">
            <w:pPr>
              <w:pStyle w:val="aff5"/>
            </w:pPr>
            <w:r w:rsidRPr="00B96679">
              <w:rPr>
                <w:rFonts w:hint="eastAsia"/>
              </w:rPr>
              <w:t>31</w:t>
            </w:r>
          </w:p>
        </w:tc>
        <w:tc>
          <w:tcPr>
            <w:tcW w:w="2328" w:type="dxa"/>
            <w:vAlign w:val="center"/>
          </w:tcPr>
          <w:p w14:paraId="667824D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抗蠕变性</w:t>
            </w:r>
          </w:p>
        </w:tc>
        <w:tc>
          <w:tcPr>
            <w:tcW w:w="3866" w:type="dxa"/>
          </w:tcPr>
          <w:p w14:paraId="2A2AAA0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creep resistance</w:t>
            </w:r>
          </w:p>
        </w:tc>
        <w:tc>
          <w:tcPr>
            <w:tcW w:w="1783" w:type="dxa"/>
          </w:tcPr>
          <w:p w14:paraId="41CA4296" w14:textId="77777777" w:rsidR="005D220A" w:rsidRPr="00B96679" w:rsidRDefault="005D220A" w:rsidP="006A6C2B">
            <w:pPr>
              <w:pStyle w:val="aff5"/>
            </w:pPr>
          </w:p>
        </w:tc>
      </w:tr>
      <w:tr w:rsidR="005D220A" w:rsidRPr="00B96679" w14:paraId="559BAB7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6BA75ECD" w14:textId="77777777" w:rsidR="005D220A" w:rsidRPr="00B96679" w:rsidRDefault="005D220A" w:rsidP="006A6C2B">
            <w:pPr>
              <w:pStyle w:val="aff5"/>
            </w:pPr>
            <w:r w:rsidRPr="00B96679">
              <w:rPr>
                <w:rFonts w:hint="eastAsia"/>
              </w:rPr>
              <w:t>32</w:t>
            </w:r>
          </w:p>
        </w:tc>
        <w:tc>
          <w:tcPr>
            <w:tcW w:w="2328" w:type="dxa"/>
            <w:vAlign w:val="center"/>
          </w:tcPr>
          <w:p w14:paraId="0EECD6D0" w14:textId="77777777" w:rsidR="005D220A" w:rsidRPr="00B96679" w:rsidRDefault="005D220A" w:rsidP="006A6C2B">
            <w:pPr>
              <w:pStyle w:val="aff5"/>
              <w:rPr>
                <w:rFonts w:hAnsi="宋体"/>
                <w:sz w:val="21"/>
                <w:szCs w:val="21"/>
              </w:rPr>
            </w:pPr>
            <w:r w:rsidRPr="00B96679">
              <w:rPr>
                <w:rFonts w:hAnsi="宋体" w:hint="eastAsia"/>
                <w:sz w:val="21"/>
                <w:szCs w:val="21"/>
              </w:rPr>
              <w:t>耐屈挠性能</w:t>
            </w:r>
          </w:p>
        </w:tc>
        <w:tc>
          <w:tcPr>
            <w:tcW w:w="3866" w:type="dxa"/>
          </w:tcPr>
          <w:p w14:paraId="2EF99240" w14:textId="77777777" w:rsidR="005D220A" w:rsidRPr="00B96679" w:rsidRDefault="005D220A" w:rsidP="006A6C2B">
            <w:pPr>
              <w:pStyle w:val="aff0"/>
              <w:adjustRightInd w:val="0"/>
              <w:snapToGrid w:val="0"/>
              <w:ind w:left="0"/>
              <w:jc w:val="center"/>
              <w:rPr>
                <w:rFonts w:ascii="Times New Roman"/>
                <w:szCs w:val="21"/>
              </w:rPr>
            </w:pPr>
            <w:r w:rsidRPr="00B96679">
              <w:rPr>
                <w:rFonts w:ascii="Times New Roman" w:eastAsia="黑体"/>
                <w:szCs w:val="21"/>
              </w:rPr>
              <w:t>flexing resistance</w:t>
            </w:r>
          </w:p>
        </w:tc>
        <w:tc>
          <w:tcPr>
            <w:tcW w:w="1783" w:type="dxa"/>
          </w:tcPr>
          <w:p w14:paraId="376C6CEE" w14:textId="77777777" w:rsidR="005D220A" w:rsidRPr="00B96679" w:rsidRDefault="005D220A" w:rsidP="006A6C2B">
            <w:pPr>
              <w:pStyle w:val="aff5"/>
            </w:pPr>
          </w:p>
        </w:tc>
      </w:tr>
      <w:tr w:rsidR="005D220A" w:rsidRPr="00B96679" w14:paraId="220EE04D"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00DFF99" w14:textId="77777777" w:rsidR="005D220A" w:rsidRPr="00B96679" w:rsidRDefault="005D220A" w:rsidP="006A6C2B">
            <w:pPr>
              <w:pStyle w:val="aff5"/>
            </w:pPr>
            <w:r w:rsidRPr="00B96679">
              <w:rPr>
                <w:rFonts w:hint="eastAsia"/>
              </w:rPr>
              <w:t>33</w:t>
            </w:r>
          </w:p>
        </w:tc>
        <w:tc>
          <w:tcPr>
            <w:tcW w:w="2328" w:type="dxa"/>
            <w:vAlign w:val="center"/>
          </w:tcPr>
          <w:p w14:paraId="441364BA"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气密性</w:t>
            </w:r>
            <w:r w:rsidRPr="00B96679">
              <w:rPr>
                <w:rFonts w:hAnsi="宋体"/>
                <w:szCs w:val="21"/>
              </w:rPr>
              <w:t xml:space="preserve"> </w:t>
            </w:r>
          </w:p>
        </w:tc>
        <w:tc>
          <w:tcPr>
            <w:tcW w:w="3866" w:type="dxa"/>
          </w:tcPr>
          <w:p w14:paraId="370C0CBC"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gas impermeability</w:t>
            </w:r>
          </w:p>
        </w:tc>
        <w:tc>
          <w:tcPr>
            <w:tcW w:w="1783" w:type="dxa"/>
          </w:tcPr>
          <w:p w14:paraId="645167FA" w14:textId="77777777" w:rsidR="005D220A" w:rsidRPr="00B96679" w:rsidRDefault="005D220A" w:rsidP="006A6C2B">
            <w:pPr>
              <w:pStyle w:val="aff5"/>
            </w:pPr>
          </w:p>
        </w:tc>
      </w:tr>
      <w:tr w:rsidR="005D220A" w:rsidRPr="00B96679" w14:paraId="780399B5"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2FBFB4D4" w14:textId="77777777" w:rsidR="005D220A" w:rsidRPr="00B96679" w:rsidRDefault="005D220A" w:rsidP="006A6C2B">
            <w:pPr>
              <w:pStyle w:val="aff5"/>
            </w:pPr>
            <w:r w:rsidRPr="00B96679">
              <w:rPr>
                <w:rFonts w:hint="eastAsia"/>
              </w:rPr>
              <w:t>34</w:t>
            </w:r>
          </w:p>
        </w:tc>
        <w:tc>
          <w:tcPr>
            <w:tcW w:w="2328" w:type="dxa"/>
            <w:vAlign w:val="center"/>
          </w:tcPr>
          <w:p w14:paraId="6888EE19" w14:textId="77777777" w:rsidR="005D220A" w:rsidRPr="00B96679" w:rsidRDefault="005D220A" w:rsidP="006A6C2B">
            <w:pPr>
              <w:pStyle w:val="afe"/>
              <w:ind w:firstLineChars="0" w:firstLine="0"/>
              <w:jc w:val="center"/>
              <w:rPr>
                <w:rFonts w:hAnsi="宋体"/>
                <w:szCs w:val="21"/>
              </w:rPr>
            </w:pPr>
            <w:r w:rsidRPr="00B96679">
              <w:rPr>
                <w:rFonts w:hAnsi="宋体" w:hint="eastAsia"/>
                <w:color w:val="000000" w:themeColor="text1"/>
                <w:szCs w:val="21"/>
              </w:rPr>
              <w:t>无氨保存剂</w:t>
            </w:r>
          </w:p>
        </w:tc>
        <w:tc>
          <w:tcPr>
            <w:tcW w:w="3866" w:type="dxa"/>
          </w:tcPr>
          <w:p w14:paraId="6823210D"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non-ammonia preserving system</w:t>
            </w:r>
          </w:p>
        </w:tc>
        <w:tc>
          <w:tcPr>
            <w:tcW w:w="1783" w:type="dxa"/>
          </w:tcPr>
          <w:p w14:paraId="26B7E61C" w14:textId="77777777" w:rsidR="005D220A" w:rsidRPr="00B96679" w:rsidRDefault="005D220A" w:rsidP="006A6C2B">
            <w:pPr>
              <w:pStyle w:val="aff5"/>
            </w:pPr>
          </w:p>
        </w:tc>
      </w:tr>
      <w:tr w:rsidR="005D220A" w:rsidRPr="00B96679" w14:paraId="73DB124D"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3D2CB748" w14:textId="77777777" w:rsidR="005D220A" w:rsidRPr="00B96679" w:rsidRDefault="005D220A" w:rsidP="006A6C2B">
            <w:pPr>
              <w:pStyle w:val="aff5"/>
            </w:pPr>
            <w:r w:rsidRPr="00B96679">
              <w:rPr>
                <w:rFonts w:hint="eastAsia"/>
              </w:rPr>
              <w:t>35</w:t>
            </w:r>
          </w:p>
        </w:tc>
        <w:tc>
          <w:tcPr>
            <w:tcW w:w="2328" w:type="dxa"/>
            <w:vAlign w:val="center"/>
          </w:tcPr>
          <w:p w14:paraId="778008D0"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无氨保存浓缩天然胶乳</w:t>
            </w:r>
          </w:p>
        </w:tc>
        <w:tc>
          <w:tcPr>
            <w:tcW w:w="3866" w:type="dxa"/>
          </w:tcPr>
          <w:p w14:paraId="05DF1498"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non-ammonia preserved natural rubber latex concentrate</w:t>
            </w:r>
          </w:p>
        </w:tc>
        <w:tc>
          <w:tcPr>
            <w:tcW w:w="1783" w:type="dxa"/>
          </w:tcPr>
          <w:p w14:paraId="5A25B69A" w14:textId="77777777" w:rsidR="005D220A" w:rsidRPr="00B96679" w:rsidRDefault="005D220A" w:rsidP="006A6C2B">
            <w:pPr>
              <w:pStyle w:val="aff5"/>
            </w:pPr>
          </w:p>
        </w:tc>
      </w:tr>
      <w:tr w:rsidR="005D220A" w:rsidRPr="00B96679" w14:paraId="2578873A"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365A0471" w14:textId="77777777" w:rsidR="005D220A" w:rsidRPr="00B96679" w:rsidRDefault="005D220A" w:rsidP="006A6C2B">
            <w:pPr>
              <w:pStyle w:val="aff5"/>
            </w:pPr>
            <w:r w:rsidRPr="00B96679">
              <w:rPr>
                <w:rFonts w:hint="eastAsia"/>
              </w:rPr>
              <w:t>36</w:t>
            </w:r>
          </w:p>
        </w:tc>
        <w:tc>
          <w:tcPr>
            <w:tcW w:w="2328" w:type="dxa"/>
            <w:vAlign w:val="center"/>
          </w:tcPr>
          <w:p w14:paraId="36692F41"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蛋白质</w:t>
            </w:r>
          </w:p>
        </w:tc>
        <w:tc>
          <w:tcPr>
            <w:tcW w:w="3866" w:type="dxa"/>
          </w:tcPr>
          <w:p w14:paraId="7C46A009"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protein</w:t>
            </w:r>
          </w:p>
        </w:tc>
        <w:tc>
          <w:tcPr>
            <w:tcW w:w="1783" w:type="dxa"/>
          </w:tcPr>
          <w:p w14:paraId="3C7667CA" w14:textId="77777777" w:rsidR="005D220A" w:rsidRPr="00B96679" w:rsidRDefault="005D220A" w:rsidP="006A6C2B">
            <w:pPr>
              <w:pStyle w:val="aff5"/>
            </w:pPr>
          </w:p>
        </w:tc>
      </w:tr>
    </w:tbl>
    <w:p w14:paraId="1BE8838E" w14:textId="77777777" w:rsidR="005D220A" w:rsidRPr="00B96679" w:rsidRDefault="005D220A">
      <w:pPr>
        <w:spacing w:line="360" w:lineRule="auto"/>
        <w:rPr>
          <w:rFonts w:asciiTheme="minorEastAsia" w:eastAsiaTheme="minorEastAsia" w:hAnsiTheme="minorEastAsia"/>
          <w:szCs w:val="21"/>
        </w:rPr>
      </w:pPr>
    </w:p>
    <w:p w14:paraId="420B9D00" w14:textId="77777777" w:rsidR="00675B32" w:rsidRPr="00B96679" w:rsidRDefault="00FF5FF5">
      <w:pPr>
        <w:spacing w:line="360" w:lineRule="auto"/>
        <w:rPr>
          <w:rFonts w:ascii="黑体" w:eastAsia="黑体" w:hAnsi="黑体"/>
          <w:sz w:val="24"/>
        </w:rPr>
      </w:pPr>
      <w:r w:rsidRPr="00B96679">
        <w:rPr>
          <w:rFonts w:ascii="黑体" w:eastAsia="黑体" w:hAnsi="黑体" w:hint="eastAsia"/>
          <w:b/>
          <w:sz w:val="24"/>
        </w:rPr>
        <w:t xml:space="preserve">2.2.3 </w:t>
      </w:r>
      <w:r w:rsidRPr="00B96679">
        <w:rPr>
          <w:rFonts w:ascii="黑体" w:eastAsia="黑体" w:hAnsi="黑体" w:hint="eastAsia"/>
          <w:sz w:val="24"/>
        </w:rPr>
        <w:t>重新</w:t>
      </w:r>
      <w:r w:rsidR="00F87BD6" w:rsidRPr="00B96679">
        <w:rPr>
          <w:rFonts w:ascii="黑体" w:eastAsia="黑体" w:hAnsi="黑体" w:hint="eastAsia"/>
          <w:sz w:val="24"/>
        </w:rPr>
        <w:t>添加</w:t>
      </w:r>
      <w:r w:rsidR="00AC29BE" w:rsidRPr="00B96679">
        <w:rPr>
          <w:rFonts w:ascii="黑体" w:eastAsia="黑体" w:hAnsi="黑体" w:hint="eastAsia"/>
          <w:sz w:val="24"/>
        </w:rPr>
        <w:t>GB/T</w:t>
      </w:r>
      <w:r w:rsidR="004D652D" w:rsidRPr="00B96679">
        <w:rPr>
          <w:rFonts w:ascii="黑体" w:eastAsia="黑体" w:hAnsi="黑体" w:hint="eastAsia"/>
          <w:sz w:val="24"/>
        </w:rPr>
        <w:t xml:space="preserve"> </w:t>
      </w:r>
      <w:r w:rsidR="00AC29BE" w:rsidRPr="00B96679">
        <w:rPr>
          <w:rFonts w:ascii="黑体" w:eastAsia="黑体" w:hAnsi="黑体" w:hint="eastAsia"/>
          <w:sz w:val="24"/>
        </w:rPr>
        <w:t>1</w:t>
      </w:r>
      <w:r w:rsidRPr="00B96679">
        <w:rPr>
          <w:rFonts w:ascii="黑体" w:eastAsia="黑体" w:hAnsi="黑体" w:hint="eastAsia"/>
          <w:sz w:val="24"/>
        </w:rPr>
        <w:t>4</w:t>
      </w:r>
      <w:r w:rsidR="00AC29BE" w:rsidRPr="00B96679">
        <w:rPr>
          <w:rFonts w:ascii="黑体" w:eastAsia="黑体" w:hAnsi="黑体" w:hint="eastAsia"/>
          <w:sz w:val="24"/>
        </w:rPr>
        <w:t>795</w:t>
      </w:r>
      <w:r w:rsidRPr="00B96679">
        <w:rPr>
          <w:rFonts w:ascii="黑体" w:eastAsia="黑体" w:hAnsi="黑体" w:hint="eastAsia"/>
          <w:sz w:val="24"/>
        </w:rPr>
        <w:t>-2008删除的</w:t>
      </w:r>
      <w:r w:rsidR="00EA0A13" w:rsidRPr="00B96679">
        <w:rPr>
          <w:rFonts w:ascii="黑体" w:eastAsia="黑体" w:hAnsi="黑体" w:hint="eastAsia"/>
          <w:sz w:val="24"/>
        </w:rPr>
        <w:t>部分</w:t>
      </w:r>
      <w:r w:rsidRPr="00B96679">
        <w:rPr>
          <w:rFonts w:ascii="黑体" w:eastAsia="黑体" w:hAnsi="黑体" w:hint="eastAsia"/>
          <w:sz w:val="24"/>
        </w:rPr>
        <w:t>术语</w:t>
      </w:r>
    </w:p>
    <w:p w14:paraId="5292EE9A" w14:textId="77777777" w:rsidR="007B6055" w:rsidRPr="00B96679" w:rsidRDefault="00FF5FF5">
      <w:pPr>
        <w:spacing w:line="360" w:lineRule="auto"/>
        <w:rPr>
          <w:rFonts w:asciiTheme="minorEastAsia" w:eastAsiaTheme="minorEastAsia" w:hAnsiTheme="minorEastAsia"/>
          <w:sz w:val="24"/>
        </w:rPr>
      </w:pPr>
      <w:r w:rsidRPr="00B96679">
        <w:rPr>
          <w:rFonts w:ascii="黑体" w:eastAsia="黑体" w:hAnsi="黑体" w:hint="eastAsia"/>
          <w:b/>
          <w:sz w:val="24"/>
        </w:rPr>
        <w:t xml:space="preserve">   </w:t>
      </w:r>
      <w:r w:rsidR="00AC29BE" w:rsidRPr="00B96679">
        <w:rPr>
          <w:rFonts w:ascii="黑体" w:eastAsia="黑体" w:hAnsi="黑体" w:hint="eastAsia"/>
          <w:b/>
          <w:sz w:val="24"/>
        </w:rPr>
        <w:t xml:space="preserve"> </w:t>
      </w:r>
      <w:r w:rsidRPr="00B96679">
        <w:rPr>
          <w:rFonts w:asciiTheme="minorEastAsia" w:eastAsiaTheme="minorEastAsia" w:hAnsiTheme="minorEastAsia" w:hint="eastAsia"/>
          <w:sz w:val="24"/>
        </w:rPr>
        <w:t>在</w:t>
      </w:r>
      <w:r w:rsidR="00EA0A13" w:rsidRPr="00B96679">
        <w:rPr>
          <w:rFonts w:asciiTheme="minorEastAsia" w:eastAsiaTheme="minorEastAsia" w:hAnsiTheme="minorEastAsia" w:hint="eastAsia"/>
          <w:sz w:val="24"/>
        </w:rPr>
        <w:t>本标准修订</w:t>
      </w:r>
      <w:r w:rsidRPr="00B96679">
        <w:rPr>
          <w:rFonts w:asciiTheme="minorEastAsia" w:eastAsiaTheme="minorEastAsia" w:hAnsiTheme="minorEastAsia" w:hint="eastAsia"/>
          <w:sz w:val="24"/>
        </w:rPr>
        <w:t>过程中，针对上次修订时（2008年）删除掉的部分术语</w:t>
      </w:r>
      <w:r w:rsidR="00EA0A13" w:rsidRPr="00B96679">
        <w:rPr>
          <w:rFonts w:asciiTheme="minorEastAsia" w:eastAsiaTheme="minorEastAsia" w:hAnsiTheme="minorEastAsia" w:hint="eastAsia"/>
          <w:sz w:val="24"/>
        </w:rPr>
        <w:t>，</w:t>
      </w:r>
      <w:r w:rsidRPr="00B96679">
        <w:rPr>
          <w:rFonts w:asciiTheme="minorEastAsia" w:eastAsiaTheme="minorEastAsia" w:hAnsiTheme="minorEastAsia" w:hint="eastAsia"/>
          <w:sz w:val="24"/>
        </w:rPr>
        <w:t>如打磅头</w:t>
      </w:r>
      <w:r w:rsidR="00EA0A13" w:rsidRPr="00B96679">
        <w:rPr>
          <w:rFonts w:asciiTheme="minorEastAsia" w:eastAsiaTheme="minorEastAsia" w:hAnsiTheme="minorEastAsia" w:hint="eastAsia"/>
          <w:sz w:val="24"/>
        </w:rPr>
        <w:t>、</w:t>
      </w:r>
      <w:r w:rsidR="00AC29BE" w:rsidRPr="00B96679">
        <w:rPr>
          <w:rFonts w:asciiTheme="minorEastAsia" w:eastAsiaTheme="minorEastAsia" w:hAnsiTheme="minorEastAsia" w:hint="eastAsia"/>
          <w:sz w:val="24"/>
        </w:rPr>
        <w:t>胶清池</w:t>
      </w:r>
      <w:r w:rsidR="00EA0A13" w:rsidRPr="00B96679">
        <w:rPr>
          <w:rFonts w:asciiTheme="minorEastAsia" w:eastAsiaTheme="minorEastAsia" w:hAnsiTheme="minorEastAsia" w:hint="eastAsia"/>
          <w:sz w:val="24"/>
        </w:rPr>
        <w:t>、</w:t>
      </w:r>
      <w:r w:rsidR="00AC29BE" w:rsidRPr="00B96679">
        <w:rPr>
          <w:rFonts w:asciiTheme="minorEastAsia" w:eastAsiaTheme="minorEastAsia" w:hAnsiTheme="minorEastAsia" w:hint="eastAsia"/>
          <w:sz w:val="24"/>
        </w:rPr>
        <w:t>胶园六清洁</w:t>
      </w:r>
      <w:r w:rsidR="00EA0A13" w:rsidRPr="00B96679">
        <w:rPr>
          <w:rFonts w:asciiTheme="minorEastAsia" w:eastAsiaTheme="minorEastAsia" w:hAnsiTheme="minorEastAsia" w:hint="eastAsia"/>
          <w:sz w:val="24"/>
        </w:rPr>
        <w:t>、</w:t>
      </w:r>
      <w:r w:rsidR="00AC29BE" w:rsidRPr="00B96679">
        <w:rPr>
          <w:rFonts w:asciiTheme="minorEastAsia" w:eastAsiaTheme="minorEastAsia" w:hAnsiTheme="minorEastAsia" w:hint="eastAsia"/>
          <w:sz w:val="24"/>
        </w:rPr>
        <w:t>收胶站</w:t>
      </w:r>
      <w:r w:rsidR="00EA0A13" w:rsidRPr="00B96679">
        <w:rPr>
          <w:rFonts w:asciiTheme="minorEastAsia" w:eastAsiaTheme="minorEastAsia" w:hAnsiTheme="minorEastAsia" w:hint="eastAsia"/>
          <w:sz w:val="24"/>
        </w:rPr>
        <w:t>、</w:t>
      </w:r>
      <w:r w:rsidR="00AC29BE" w:rsidRPr="00B96679">
        <w:rPr>
          <w:rFonts w:asciiTheme="minorEastAsia" w:eastAsiaTheme="minorEastAsia" w:hAnsiTheme="minorEastAsia" w:hint="eastAsia"/>
          <w:sz w:val="24"/>
        </w:rPr>
        <w:t>压罐</w:t>
      </w:r>
      <w:r w:rsidRPr="00B96679">
        <w:rPr>
          <w:rFonts w:asciiTheme="minorEastAsia" w:eastAsiaTheme="minorEastAsia" w:hAnsiTheme="minorEastAsia" w:hint="eastAsia"/>
          <w:sz w:val="24"/>
        </w:rPr>
        <w:t>等，有人</w:t>
      </w:r>
      <w:r w:rsidR="00AC29BE" w:rsidRPr="00B96679">
        <w:rPr>
          <w:rFonts w:asciiTheme="minorEastAsia" w:eastAsiaTheme="minorEastAsia" w:hAnsiTheme="minorEastAsia" w:hint="eastAsia"/>
          <w:sz w:val="24"/>
        </w:rPr>
        <w:t>提出这些词在生产过程中</w:t>
      </w:r>
      <w:r w:rsidRPr="00B96679">
        <w:rPr>
          <w:rFonts w:asciiTheme="minorEastAsia" w:eastAsiaTheme="minorEastAsia" w:hAnsiTheme="minorEastAsia" w:hint="eastAsia"/>
          <w:sz w:val="24"/>
        </w:rPr>
        <w:t>还在使用，应该予以保留。因此，</w:t>
      </w:r>
      <w:r w:rsidR="00F87BD6" w:rsidRPr="00B96679">
        <w:rPr>
          <w:rFonts w:asciiTheme="minorEastAsia" w:eastAsiaTheme="minorEastAsia" w:hAnsiTheme="minorEastAsia" w:hint="eastAsia"/>
          <w:sz w:val="24"/>
        </w:rPr>
        <w:t>在术语条目中又添加了</w:t>
      </w:r>
      <w:r w:rsidR="005D220A" w:rsidRPr="00B96679">
        <w:rPr>
          <w:rFonts w:asciiTheme="minorEastAsia" w:eastAsiaTheme="minorEastAsia" w:hAnsiTheme="minorEastAsia" w:hint="eastAsia"/>
          <w:sz w:val="24"/>
        </w:rPr>
        <w:t>5</w:t>
      </w:r>
      <w:r w:rsidR="005F1067" w:rsidRPr="00B96679">
        <w:rPr>
          <w:rFonts w:asciiTheme="minorEastAsia" w:eastAsiaTheme="minorEastAsia" w:hAnsiTheme="minorEastAsia" w:hint="eastAsia"/>
          <w:sz w:val="24"/>
        </w:rPr>
        <w:t>条</w:t>
      </w:r>
      <w:r w:rsidR="00F87BD6" w:rsidRPr="00B96679">
        <w:rPr>
          <w:rFonts w:asciiTheme="minorEastAsia" w:eastAsiaTheme="minorEastAsia" w:hAnsiTheme="minorEastAsia" w:hint="eastAsia"/>
          <w:sz w:val="24"/>
        </w:rPr>
        <w:t>曾被删除但</w:t>
      </w:r>
      <w:r w:rsidR="00EA0A13" w:rsidRPr="00B96679">
        <w:rPr>
          <w:rFonts w:asciiTheme="minorEastAsia" w:eastAsiaTheme="minorEastAsia" w:hAnsiTheme="minorEastAsia" w:hint="eastAsia"/>
          <w:sz w:val="24"/>
        </w:rPr>
        <w:t>仍然在使用的</w:t>
      </w:r>
      <w:r w:rsidR="005F1067" w:rsidRPr="00B96679">
        <w:rPr>
          <w:rFonts w:asciiTheme="minorEastAsia" w:eastAsiaTheme="minorEastAsia" w:hAnsiTheme="minorEastAsia" w:hint="eastAsia"/>
          <w:sz w:val="24"/>
        </w:rPr>
        <w:t>术语，如表3所示：</w:t>
      </w:r>
    </w:p>
    <w:p w14:paraId="69D86F79" w14:textId="77777777" w:rsidR="00EA0A13" w:rsidRPr="00B96679" w:rsidRDefault="00AC29BE" w:rsidP="00471BF3">
      <w:pPr>
        <w:spacing w:beforeLines="50" w:before="156" w:afterLines="50" w:after="156" w:line="360" w:lineRule="auto"/>
        <w:jc w:val="center"/>
        <w:rPr>
          <w:rFonts w:asciiTheme="minorEastAsia" w:eastAsiaTheme="minorEastAsia" w:hAnsiTheme="minorEastAsia"/>
          <w:sz w:val="24"/>
        </w:rPr>
      </w:pPr>
      <w:r w:rsidRPr="00B96679">
        <w:rPr>
          <w:rFonts w:asciiTheme="minorEastAsia" w:eastAsiaTheme="minorEastAsia" w:hAnsiTheme="minorEastAsia" w:hint="eastAsia"/>
          <w:sz w:val="24"/>
        </w:rPr>
        <w:t>表3 重新收录的GB/T 14795-2008 删除的部分术语</w:t>
      </w:r>
    </w:p>
    <w:tbl>
      <w:tblPr>
        <w:tblStyle w:val="a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13"/>
        <w:gridCol w:w="2328"/>
        <w:gridCol w:w="3866"/>
        <w:gridCol w:w="1783"/>
      </w:tblGrid>
      <w:tr w:rsidR="005D220A" w:rsidRPr="00B96679" w14:paraId="3DE6B77E" w14:textId="77777777" w:rsidTr="005D220A">
        <w:trPr>
          <w:tblHeader/>
          <w:jc w:val="center"/>
        </w:trPr>
        <w:tc>
          <w:tcPr>
            <w:tcW w:w="1113" w:type="dxa"/>
            <w:tcBorders>
              <w:top w:val="single" w:sz="8" w:space="0" w:color="auto"/>
              <w:bottom w:val="single" w:sz="8" w:space="0" w:color="auto"/>
            </w:tcBorders>
            <w:shd w:val="clear" w:color="auto" w:fill="auto"/>
            <w:vAlign w:val="center"/>
          </w:tcPr>
          <w:p w14:paraId="2F395385" w14:textId="77777777" w:rsidR="005D220A" w:rsidRPr="00B96679" w:rsidRDefault="005D220A" w:rsidP="006A6C2B">
            <w:pPr>
              <w:pStyle w:val="aff5"/>
            </w:pPr>
            <w:r w:rsidRPr="00B96679">
              <w:rPr>
                <w:rFonts w:hint="eastAsia"/>
              </w:rPr>
              <w:t>序号</w:t>
            </w:r>
          </w:p>
        </w:tc>
        <w:tc>
          <w:tcPr>
            <w:tcW w:w="2328" w:type="dxa"/>
            <w:tcBorders>
              <w:top w:val="single" w:sz="8" w:space="0" w:color="auto"/>
              <w:bottom w:val="single" w:sz="8" w:space="0" w:color="auto"/>
            </w:tcBorders>
            <w:shd w:val="clear" w:color="auto" w:fill="auto"/>
            <w:vAlign w:val="center"/>
          </w:tcPr>
          <w:p w14:paraId="4545D1A2" w14:textId="77777777" w:rsidR="005D220A" w:rsidRPr="00B96679" w:rsidRDefault="005D220A" w:rsidP="006A6C2B">
            <w:pPr>
              <w:pStyle w:val="aff5"/>
            </w:pPr>
            <w:r w:rsidRPr="00B96679">
              <w:rPr>
                <w:rFonts w:hint="eastAsia"/>
              </w:rPr>
              <w:t>术语中文名称</w:t>
            </w:r>
          </w:p>
        </w:tc>
        <w:tc>
          <w:tcPr>
            <w:tcW w:w="3866" w:type="dxa"/>
            <w:tcBorders>
              <w:top w:val="single" w:sz="8" w:space="0" w:color="auto"/>
              <w:bottom w:val="single" w:sz="8" w:space="0" w:color="auto"/>
            </w:tcBorders>
            <w:shd w:val="clear" w:color="auto" w:fill="auto"/>
            <w:vAlign w:val="center"/>
          </w:tcPr>
          <w:p w14:paraId="22881629" w14:textId="77777777" w:rsidR="005D220A" w:rsidRPr="00B96679" w:rsidRDefault="005D220A" w:rsidP="006A6C2B">
            <w:pPr>
              <w:pStyle w:val="aff5"/>
            </w:pPr>
            <w:r w:rsidRPr="00B96679">
              <w:rPr>
                <w:rFonts w:hint="eastAsia"/>
              </w:rPr>
              <w:t>术语英文名称</w:t>
            </w:r>
          </w:p>
        </w:tc>
        <w:tc>
          <w:tcPr>
            <w:tcW w:w="1783" w:type="dxa"/>
            <w:tcBorders>
              <w:top w:val="single" w:sz="8" w:space="0" w:color="auto"/>
              <w:bottom w:val="single" w:sz="8" w:space="0" w:color="auto"/>
            </w:tcBorders>
            <w:shd w:val="clear" w:color="auto" w:fill="auto"/>
            <w:vAlign w:val="center"/>
          </w:tcPr>
          <w:p w14:paraId="59C6E25C" w14:textId="77777777" w:rsidR="005D220A" w:rsidRPr="00B96679" w:rsidRDefault="005D220A" w:rsidP="006A6C2B">
            <w:pPr>
              <w:pStyle w:val="aff5"/>
            </w:pPr>
            <w:r w:rsidRPr="00B96679">
              <w:rPr>
                <w:rFonts w:hint="eastAsia"/>
              </w:rPr>
              <w:t>条目编号</w:t>
            </w:r>
          </w:p>
        </w:tc>
      </w:tr>
      <w:tr w:rsidR="005D220A" w:rsidRPr="00B96679" w14:paraId="7EBE4062"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571A2EF8" w14:textId="77777777" w:rsidR="005D220A" w:rsidRPr="00B96679" w:rsidRDefault="005D220A" w:rsidP="006A6C2B">
            <w:pPr>
              <w:pStyle w:val="aff5"/>
            </w:pPr>
            <w:r w:rsidRPr="00B96679">
              <w:rPr>
                <w:rFonts w:hint="eastAsia"/>
              </w:rPr>
              <w:t>1</w:t>
            </w:r>
          </w:p>
        </w:tc>
        <w:tc>
          <w:tcPr>
            <w:tcW w:w="2328" w:type="dxa"/>
          </w:tcPr>
          <w:p w14:paraId="2288C3E6"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打磅头</w:t>
            </w:r>
          </w:p>
        </w:tc>
        <w:tc>
          <w:tcPr>
            <w:tcW w:w="3866" w:type="dxa"/>
          </w:tcPr>
          <w:p w14:paraId="73D0264B"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delivering latex sample with a dipper</w:t>
            </w:r>
          </w:p>
        </w:tc>
        <w:tc>
          <w:tcPr>
            <w:tcW w:w="1783" w:type="dxa"/>
          </w:tcPr>
          <w:p w14:paraId="1359FFFD" w14:textId="77777777" w:rsidR="005D220A" w:rsidRPr="00B96679" w:rsidRDefault="005D220A" w:rsidP="006A6C2B">
            <w:pPr>
              <w:pStyle w:val="aff5"/>
            </w:pPr>
          </w:p>
        </w:tc>
      </w:tr>
      <w:tr w:rsidR="005D220A" w:rsidRPr="00B96679" w14:paraId="57A8E510"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63B8E7A3" w14:textId="77777777" w:rsidR="005D220A" w:rsidRPr="00B96679" w:rsidRDefault="005D220A" w:rsidP="006A6C2B">
            <w:pPr>
              <w:pStyle w:val="aff5"/>
            </w:pPr>
            <w:r w:rsidRPr="00B96679">
              <w:rPr>
                <w:rFonts w:hint="eastAsia"/>
              </w:rPr>
              <w:t>2</w:t>
            </w:r>
          </w:p>
        </w:tc>
        <w:tc>
          <w:tcPr>
            <w:tcW w:w="2328" w:type="dxa"/>
          </w:tcPr>
          <w:p w14:paraId="479B31C1"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胶清池</w:t>
            </w:r>
          </w:p>
        </w:tc>
        <w:tc>
          <w:tcPr>
            <w:tcW w:w="3866" w:type="dxa"/>
          </w:tcPr>
          <w:p w14:paraId="27D09547"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skim latex tank</w:t>
            </w:r>
          </w:p>
        </w:tc>
        <w:tc>
          <w:tcPr>
            <w:tcW w:w="1783" w:type="dxa"/>
          </w:tcPr>
          <w:p w14:paraId="07FB884F" w14:textId="77777777" w:rsidR="005D220A" w:rsidRPr="00B96679" w:rsidRDefault="005D220A" w:rsidP="006A6C2B">
            <w:pPr>
              <w:pStyle w:val="aff5"/>
            </w:pPr>
          </w:p>
        </w:tc>
      </w:tr>
      <w:tr w:rsidR="005D220A" w:rsidRPr="00B96679" w14:paraId="204B780A"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56870A8" w14:textId="77777777" w:rsidR="005D220A" w:rsidRPr="00B96679" w:rsidRDefault="005D220A" w:rsidP="006A6C2B">
            <w:pPr>
              <w:pStyle w:val="aff5"/>
            </w:pPr>
            <w:r w:rsidRPr="00B96679">
              <w:rPr>
                <w:rFonts w:hint="eastAsia"/>
              </w:rPr>
              <w:t>3</w:t>
            </w:r>
          </w:p>
        </w:tc>
        <w:tc>
          <w:tcPr>
            <w:tcW w:w="2328" w:type="dxa"/>
          </w:tcPr>
          <w:p w14:paraId="12B68858"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胶园六清洁</w:t>
            </w:r>
          </w:p>
        </w:tc>
        <w:tc>
          <w:tcPr>
            <w:tcW w:w="3866" w:type="dxa"/>
          </w:tcPr>
          <w:p w14:paraId="7F994AFE"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cleanliness for six parts in rubber plantation</w:t>
            </w:r>
          </w:p>
        </w:tc>
        <w:tc>
          <w:tcPr>
            <w:tcW w:w="1783" w:type="dxa"/>
          </w:tcPr>
          <w:p w14:paraId="36DEE6DD" w14:textId="77777777" w:rsidR="005D220A" w:rsidRPr="00B96679" w:rsidRDefault="005D220A" w:rsidP="006A6C2B">
            <w:pPr>
              <w:pStyle w:val="aff5"/>
            </w:pPr>
          </w:p>
        </w:tc>
      </w:tr>
      <w:tr w:rsidR="005D220A" w:rsidRPr="00B96679" w14:paraId="586D7E38"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0A48E39D" w14:textId="77777777" w:rsidR="005D220A" w:rsidRPr="00B96679" w:rsidRDefault="005D220A" w:rsidP="006A6C2B">
            <w:pPr>
              <w:pStyle w:val="aff5"/>
            </w:pPr>
            <w:r w:rsidRPr="00B96679">
              <w:rPr>
                <w:rFonts w:hint="eastAsia"/>
              </w:rPr>
              <w:t>4</w:t>
            </w:r>
          </w:p>
        </w:tc>
        <w:tc>
          <w:tcPr>
            <w:tcW w:w="2328" w:type="dxa"/>
          </w:tcPr>
          <w:p w14:paraId="2950B88E"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收胶站</w:t>
            </w:r>
          </w:p>
        </w:tc>
        <w:tc>
          <w:tcPr>
            <w:tcW w:w="3866" w:type="dxa"/>
          </w:tcPr>
          <w:p w14:paraId="18C4F41C"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latex collecting station</w:t>
            </w:r>
          </w:p>
        </w:tc>
        <w:tc>
          <w:tcPr>
            <w:tcW w:w="1783" w:type="dxa"/>
          </w:tcPr>
          <w:p w14:paraId="56D58573" w14:textId="77777777" w:rsidR="005D220A" w:rsidRPr="00B96679" w:rsidRDefault="005D220A" w:rsidP="006A6C2B">
            <w:pPr>
              <w:pStyle w:val="aff5"/>
            </w:pPr>
          </w:p>
        </w:tc>
      </w:tr>
      <w:tr w:rsidR="005D220A" w:rsidRPr="00B96679" w14:paraId="053850D0" w14:textId="77777777" w:rsidTr="005D220A">
        <w:tblPrEx>
          <w:jc w:val="left"/>
          <w:tblBorders>
            <w:top w:val="single" w:sz="4" w:space="0" w:color="auto"/>
            <w:left w:val="single" w:sz="4" w:space="0" w:color="auto"/>
            <w:bottom w:val="single" w:sz="4" w:space="0" w:color="auto"/>
            <w:right w:val="single" w:sz="4" w:space="0" w:color="auto"/>
          </w:tblBorders>
          <w:tblCellMar>
            <w:left w:w="108" w:type="dxa"/>
            <w:right w:w="108" w:type="dxa"/>
          </w:tblCellMar>
        </w:tblPrEx>
        <w:tc>
          <w:tcPr>
            <w:tcW w:w="1113" w:type="dxa"/>
          </w:tcPr>
          <w:p w14:paraId="7B900454" w14:textId="77777777" w:rsidR="005D220A" w:rsidRPr="00B96679" w:rsidRDefault="005D220A" w:rsidP="006A6C2B">
            <w:pPr>
              <w:pStyle w:val="aff5"/>
            </w:pPr>
            <w:r w:rsidRPr="00B96679">
              <w:rPr>
                <w:rFonts w:hint="eastAsia"/>
              </w:rPr>
              <w:t>5</w:t>
            </w:r>
          </w:p>
        </w:tc>
        <w:tc>
          <w:tcPr>
            <w:tcW w:w="2328" w:type="dxa"/>
          </w:tcPr>
          <w:p w14:paraId="5F03107C" w14:textId="77777777" w:rsidR="005D220A" w:rsidRPr="00B96679" w:rsidRDefault="005D220A" w:rsidP="006A6C2B">
            <w:pPr>
              <w:pStyle w:val="afe"/>
              <w:ind w:firstLineChars="0" w:firstLine="0"/>
              <w:jc w:val="center"/>
              <w:rPr>
                <w:rFonts w:hAnsi="宋体"/>
                <w:szCs w:val="21"/>
              </w:rPr>
            </w:pPr>
            <w:r w:rsidRPr="00B96679">
              <w:rPr>
                <w:rFonts w:hAnsi="宋体" w:hint="eastAsia"/>
                <w:szCs w:val="21"/>
              </w:rPr>
              <w:t>压罐</w:t>
            </w:r>
          </w:p>
        </w:tc>
        <w:tc>
          <w:tcPr>
            <w:tcW w:w="3866" w:type="dxa"/>
          </w:tcPr>
          <w:p w14:paraId="139C5C8F"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transporting latex from one tank to another one with static head</w:t>
            </w:r>
          </w:p>
        </w:tc>
        <w:tc>
          <w:tcPr>
            <w:tcW w:w="1783" w:type="dxa"/>
          </w:tcPr>
          <w:p w14:paraId="7097A8EC" w14:textId="77777777" w:rsidR="005D220A" w:rsidRPr="00B96679" w:rsidRDefault="005D220A" w:rsidP="006A6C2B">
            <w:pPr>
              <w:pStyle w:val="aff5"/>
            </w:pPr>
          </w:p>
        </w:tc>
      </w:tr>
    </w:tbl>
    <w:p w14:paraId="5C80DE67" w14:textId="77777777" w:rsidR="005D220A" w:rsidRPr="00B96679" w:rsidRDefault="005D220A" w:rsidP="005D220A">
      <w:pPr>
        <w:pStyle w:val="afe"/>
        <w:ind w:left="1276" w:firstLineChars="0" w:firstLine="0"/>
      </w:pPr>
    </w:p>
    <w:p w14:paraId="56E10104" w14:textId="77777777" w:rsidR="00DA33AC" w:rsidRPr="00B96679" w:rsidRDefault="00DA33AC">
      <w:pPr>
        <w:spacing w:line="360" w:lineRule="auto"/>
        <w:rPr>
          <w:rFonts w:ascii="黑体" w:eastAsia="黑体" w:hAnsi="黑体"/>
          <w:sz w:val="24"/>
        </w:rPr>
      </w:pPr>
      <w:r w:rsidRPr="00B96679">
        <w:rPr>
          <w:rFonts w:ascii="黑体" w:eastAsia="黑体" w:hAnsi="黑体" w:hint="eastAsia"/>
          <w:sz w:val="24"/>
        </w:rPr>
        <w:t xml:space="preserve">2.2.3 </w:t>
      </w:r>
      <w:r w:rsidR="005D5ABF" w:rsidRPr="00B96679">
        <w:rPr>
          <w:rFonts w:ascii="黑体" w:eastAsia="黑体" w:hAnsi="黑体" w:hint="eastAsia"/>
          <w:sz w:val="24"/>
        </w:rPr>
        <w:t>删除</w:t>
      </w:r>
      <w:r w:rsidR="00675B32" w:rsidRPr="00B96679">
        <w:rPr>
          <w:rFonts w:ascii="黑体" w:eastAsia="黑体" w:hAnsi="黑体" w:hint="eastAsia"/>
          <w:sz w:val="24"/>
        </w:rPr>
        <w:t>部分</w:t>
      </w:r>
      <w:r w:rsidR="005D5ABF" w:rsidRPr="00B96679">
        <w:rPr>
          <w:rFonts w:ascii="黑体" w:eastAsia="黑体" w:hAnsi="黑体" w:hint="eastAsia"/>
          <w:sz w:val="24"/>
        </w:rPr>
        <w:t>术语</w:t>
      </w:r>
      <w:r w:rsidRPr="00B96679">
        <w:rPr>
          <w:rFonts w:ascii="黑体" w:eastAsia="黑体" w:hAnsi="黑体" w:hint="eastAsia"/>
          <w:sz w:val="24"/>
        </w:rPr>
        <w:t xml:space="preserve"> </w:t>
      </w:r>
    </w:p>
    <w:p w14:paraId="10F0CA00" w14:textId="77777777" w:rsidR="00336F85" w:rsidRPr="00B96679" w:rsidRDefault="00336F85">
      <w:pPr>
        <w:spacing w:line="360" w:lineRule="auto"/>
        <w:rPr>
          <w:rFonts w:ascii="宋体" w:hAnsi="宋体"/>
          <w:sz w:val="24"/>
        </w:rPr>
      </w:pPr>
      <w:r w:rsidRPr="00B96679">
        <w:rPr>
          <w:rFonts w:ascii="宋体" w:hAnsi="宋体" w:hint="eastAsia"/>
          <w:sz w:val="24"/>
        </w:rPr>
        <w:lastRenderedPageBreak/>
        <w:t xml:space="preserve">2.2.3.1  </w:t>
      </w:r>
      <w:r w:rsidR="00FF0F02" w:rsidRPr="00B96679">
        <w:rPr>
          <w:rFonts w:ascii="宋体" w:hAnsi="宋体" w:hint="eastAsia"/>
          <w:sz w:val="24"/>
        </w:rPr>
        <w:t>删除不再使用的工艺方法相关术语</w:t>
      </w:r>
      <w:r w:rsidRPr="00B96679">
        <w:rPr>
          <w:rFonts w:ascii="宋体" w:hAnsi="宋体" w:hint="eastAsia"/>
          <w:sz w:val="24"/>
        </w:rPr>
        <w:t xml:space="preserve"> </w:t>
      </w:r>
    </w:p>
    <w:p w14:paraId="008229C9" w14:textId="77777777" w:rsidR="001D5441" w:rsidRPr="00B96679" w:rsidRDefault="00336F85">
      <w:pPr>
        <w:spacing w:line="360" w:lineRule="auto"/>
        <w:rPr>
          <w:rFonts w:ascii="宋体" w:hAnsi="宋体"/>
          <w:sz w:val="24"/>
        </w:rPr>
      </w:pPr>
      <w:r w:rsidRPr="00B96679">
        <w:rPr>
          <w:rFonts w:ascii="宋体" w:hAnsi="宋体" w:hint="eastAsia"/>
          <w:sz w:val="24"/>
        </w:rPr>
        <w:t xml:space="preserve">    </w:t>
      </w:r>
      <w:r w:rsidR="001D5441" w:rsidRPr="00B96679">
        <w:rPr>
          <w:rFonts w:ascii="宋体" w:hAnsi="宋体" w:hint="eastAsia"/>
          <w:sz w:val="24"/>
        </w:rPr>
        <w:t>烟片胶</w:t>
      </w:r>
      <w:r w:rsidR="001A0F16" w:rsidRPr="00B96679">
        <w:rPr>
          <w:rFonts w:ascii="宋体" w:hAnsi="宋体" w:hint="eastAsia"/>
          <w:sz w:val="24"/>
        </w:rPr>
        <w:t>属于</w:t>
      </w:r>
      <w:r w:rsidR="00034188" w:rsidRPr="00B96679">
        <w:rPr>
          <w:rFonts w:ascii="宋体" w:hAnsi="宋体" w:hint="eastAsia"/>
          <w:sz w:val="24"/>
        </w:rPr>
        <w:t>第一代天然橡胶加工</w:t>
      </w:r>
      <w:r w:rsidR="001D5441" w:rsidRPr="00B96679">
        <w:rPr>
          <w:rFonts w:ascii="宋体" w:hAnsi="宋体" w:hint="eastAsia"/>
          <w:sz w:val="24"/>
        </w:rPr>
        <w:t>技术</w:t>
      </w:r>
      <w:r w:rsidR="00034188" w:rsidRPr="00B96679">
        <w:rPr>
          <w:rFonts w:ascii="宋体" w:hAnsi="宋体" w:hint="eastAsia"/>
          <w:sz w:val="24"/>
        </w:rPr>
        <w:t>，产能低，消耗大量木柴，</w:t>
      </w:r>
      <w:r w:rsidR="00E3116F" w:rsidRPr="00B96679">
        <w:rPr>
          <w:rFonts w:ascii="宋体" w:hAnsi="宋体" w:hint="eastAsia"/>
          <w:sz w:val="24"/>
        </w:rPr>
        <w:t>严重</w:t>
      </w:r>
      <w:r w:rsidR="001D5441" w:rsidRPr="00B96679">
        <w:rPr>
          <w:rFonts w:ascii="宋体" w:hAnsi="宋体" w:hint="eastAsia"/>
          <w:sz w:val="24"/>
        </w:rPr>
        <w:t>污染环境</w:t>
      </w:r>
      <w:r w:rsidR="00E3116F" w:rsidRPr="00B96679">
        <w:rPr>
          <w:rFonts w:ascii="宋体" w:hAnsi="宋体" w:hint="eastAsia"/>
          <w:sz w:val="24"/>
        </w:rPr>
        <w:t>，我国早已不再生产烟片胶</w:t>
      </w:r>
      <w:r w:rsidR="00B0512E" w:rsidRPr="00B96679">
        <w:rPr>
          <w:rFonts w:ascii="宋体" w:hAnsi="宋体" w:hint="eastAsia"/>
          <w:sz w:val="24"/>
        </w:rPr>
        <w:t>。</w:t>
      </w:r>
      <w:r w:rsidR="001D5441" w:rsidRPr="00B96679">
        <w:rPr>
          <w:rFonts w:ascii="宋体" w:hAnsi="宋体" w:hint="eastAsia"/>
          <w:sz w:val="24"/>
        </w:rPr>
        <w:t>因此，</w:t>
      </w:r>
      <w:r w:rsidR="00E3116F" w:rsidRPr="00B96679">
        <w:rPr>
          <w:rFonts w:ascii="宋体" w:hAnsi="宋体" w:hint="eastAsia"/>
          <w:sz w:val="24"/>
        </w:rPr>
        <w:t>本次修订删除了</w:t>
      </w:r>
      <w:r w:rsidR="001D5441" w:rsidRPr="00B96679">
        <w:rPr>
          <w:rFonts w:ascii="宋体" w:hAnsi="宋体" w:hint="eastAsia"/>
          <w:sz w:val="24"/>
        </w:rPr>
        <w:t>与烟片胶生产工艺</w:t>
      </w:r>
      <w:r w:rsidR="001A0F16" w:rsidRPr="00B96679">
        <w:rPr>
          <w:rFonts w:ascii="宋体" w:hAnsi="宋体" w:hint="eastAsia"/>
          <w:sz w:val="24"/>
        </w:rPr>
        <w:t>与设施有关</w:t>
      </w:r>
      <w:r w:rsidR="001D5441" w:rsidRPr="00B96679">
        <w:rPr>
          <w:rFonts w:ascii="宋体" w:hAnsi="宋体" w:hint="eastAsia"/>
          <w:sz w:val="24"/>
        </w:rPr>
        <w:t>的术语</w:t>
      </w:r>
      <w:r w:rsidR="001A0F16" w:rsidRPr="00B96679">
        <w:rPr>
          <w:rFonts w:ascii="宋体" w:hAnsi="宋体" w:hint="eastAsia"/>
          <w:sz w:val="24"/>
        </w:rPr>
        <w:t>，如</w:t>
      </w:r>
      <w:r w:rsidR="001D5441" w:rsidRPr="00B96679">
        <w:rPr>
          <w:rFonts w:ascii="宋体" w:hAnsi="宋体" w:hint="eastAsia"/>
          <w:sz w:val="24"/>
        </w:rPr>
        <w:t>烟道、烟房、洞道式烟房、火炉、房挂胶车等</w:t>
      </w:r>
      <w:r w:rsidRPr="00B96679">
        <w:rPr>
          <w:rFonts w:ascii="宋体" w:hAnsi="宋体" w:hint="eastAsia"/>
          <w:sz w:val="24"/>
        </w:rPr>
        <w:t>。</w:t>
      </w:r>
    </w:p>
    <w:p w14:paraId="1C89B7F3" w14:textId="77777777" w:rsidR="00336F85" w:rsidRPr="00B96679" w:rsidRDefault="00336F85">
      <w:pPr>
        <w:spacing w:line="360" w:lineRule="auto"/>
        <w:rPr>
          <w:rFonts w:ascii="宋体" w:hAnsi="宋体"/>
          <w:sz w:val="24"/>
        </w:rPr>
      </w:pPr>
      <w:r w:rsidRPr="00B96679">
        <w:rPr>
          <w:rFonts w:ascii="宋体" w:hAnsi="宋体" w:hint="eastAsia"/>
          <w:sz w:val="24"/>
        </w:rPr>
        <w:t>2.2.3.2</w:t>
      </w:r>
      <w:r w:rsidR="00B0512E" w:rsidRPr="00B96679">
        <w:rPr>
          <w:rFonts w:ascii="宋体" w:hAnsi="宋体" w:hint="eastAsia"/>
          <w:sz w:val="24"/>
        </w:rPr>
        <w:t>删除</w:t>
      </w:r>
      <w:r w:rsidR="00FF0F02" w:rsidRPr="00B96679">
        <w:rPr>
          <w:rFonts w:ascii="宋体" w:hAnsi="宋体" w:hint="eastAsia"/>
          <w:sz w:val="24"/>
        </w:rPr>
        <w:t>不再生产的胶乳商品名称</w:t>
      </w:r>
      <w:r w:rsidRPr="00B96679">
        <w:rPr>
          <w:rFonts w:ascii="宋体" w:hAnsi="宋体" w:hint="eastAsia"/>
          <w:sz w:val="24"/>
        </w:rPr>
        <w:t xml:space="preserve"> </w:t>
      </w:r>
    </w:p>
    <w:p w14:paraId="6A629408" w14:textId="77777777" w:rsidR="005F1067" w:rsidRPr="00B96679" w:rsidRDefault="00034188" w:rsidP="00F87BD6">
      <w:pPr>
        <w:spacing w:line="360" w:lineRule="auto"/>
        <w:ind w:firstLine="426"/>
        <w:rPr>
          <w:rFonts w:ascii="宋体" w:hAnsi="宋体"/>
          <w:sz w:val="24"/>
        </w:rPr>
      </w:pPr>
      <w:r w:rsidRPr="00B96679">
        <w:rPr>
          <w:rFonts w:ascii="宋体" w:hAnsi="宋体" w:hint="eastAsia"/>
          <w:sz w:val="24"/>
        </w:rPr>
        <w:t>在浓缩天然胶乳的生产技术方面，除了离心浓缩技术外，早期也曾研发了电滗浓缩技术、蒸发浓缩技术、膏化浓缩技术等，所生产的胶乳相应地称之为电滗胶乳、蒸浓胶乳和膏化胶乳。这些技术生产效率低，能耗非常高，生产的浓缩天然胶乳非橡胶物质含量高。目前，除国外个别地方生产极少量的膏化浓缩天然胶乳外，电滗浓缩和蒸发浓缩技术早已淘汰。</w:t>
      </w:r>
      <w:r w:rsidR="00D91C0C" w:rsidRPr="00B96679">
        <w:rPr>
          <w:rFonts w:ascii="宋体" w:hAnsi="宋体" w:hint="eastAsia"/>
          <w:sz w:val="24"/>
        </w:rPr>
        <w:t>本次修订删除了这些不再生产的浓缩天然胶乳品种与生产技术的术语。</w:t>
      </w:r>
    </w:p>
    <w:p w14:paraId="62D5E96F" w14:textId="77777777" w:rsidR="005F1067" w:rsidRPr="00B96679" w:rsidRDefault="00F87BD6" w:rsidP="00F87BD6">
      <w:pPr>
        <w:spacing w:line="360" w:lineRule="auto"/>
        <w:rPr>
          <w:rFonts w:ascii="宋体" w:hAnsi="宋体"/>
          <w:sz w:val="24"/>
        </w:rPr>
      </w:pPr>
      <w:r w:rsidRPr="00B96679">
        <w:rPr>
          <w:rFonts w:ascii="宋体" w:hAnsi="宋体" w:hint="eastAsia"/>
          <w:sz w:val="24"/>
        </w:rPr>
        <w:t xml:space="preserve">    </w:t>
      </w:r>
      <w:r w:rsidR="00D91C0C" w:rsidRPr="00B96679">
        <w:rPr>
          <w:rFonts w:ascii="宋体" w:hAnsi="宋体" w:hint="eastAsia"/>
          <w:sz w:val="24"/>
        </w:rPr>
        <w:t>另外，早期生产浓缩天然胶乳时，普遍采用五氯酚钠、硼砂等杀菌效果较好的杀菌剂作为天然胶乳的保存剂。采用这些保存剂</w:t>
      </w:r>
      <w:r w:rsidR="001A0F16" w:rsidRPr="00B96679">
        <w:rPr>
          <w:rFonts w:ascii="宋体" w:hAnsi="宋体" w:hint="eastAsia"/>
          <w:sz w:val="24"/>
        </w:rPr>
        <w:t>保存</w:t>
      </w:r>
      <w:r w:rsidR="00D91C0C" w:rsidRPr="00B96679">
        <w:rPr>
          <w:rFonts w:ascii="宋体" w:hAnsi="宋体" w:hint="eastAsia"/>
          <w:sz w:val="24"/>
        </w:rPr>
        <w:t>的浓缩天然胶乳相应地称之为五氯酚钠胶乳和硼砂胶乳</w:t>
      </w:r>
      <w:r w:rsidR="001A0F16" w:rsidRPr="00B96679">
        <w:rPr>
          <w:rFonts w:ascii="宋体" w:hAnsi="宋体" w:hint="eastAsia"/>
          <w:sz w:val="24"/>
        </w:rPr>
        <w:t>等</w:t>
      </w:r>
      <w:r w:rsidR="00D91C0C" w:rsidRPr="00B96679">
        <w:rPr>
          <w:rFonts w:ascii="宋体" w:hAnsi="宋体" w:hint="eastAsia"/>
          <w:sz w:val="24"/>
        </w:rPr>
        <w:t>。五氯酚钠和硼砂属于</w:t>
      </w:r>
      <w:r w:rsidR="00B0512E" w:rsidRPr="00B96679">
        <w:rPr>
          <w:rFonts w:ascii="宋体" w:hAnsi="宋体" w:hint="eastAsia"/>
          <w:sz w:val="24"/>
        </w:rPr>
        <w:t>有毒或者致癌</w:t>
      </w:r>
      <w:r w:rsidR="00D91C0C" w:rsidRPr="00B96679">
        <w:rPr>
          <w:rFonts w:ascii="宋体" w:hAnsi="宋体" w:hint="eastAsia"/>
          <w:sz w:val="24"/>
        </w:rPr>
        <w:t>物质</w:t>
      </w:r>
      <w:r w:rsidR="00B0512E" w:rsidRPr="00B96679">
        <w:rPr>
          <w:rFonts w:ascii="宋体" w:hAnsi="宋体" w:hint="eastAsia"/>
          <w:sz w:val="24"/>
        </w:rPr>
        <w:t>，</w:t>
      </w:r>
      <w:r w:rsidR="00D91C0C" w:rsidRPr="00B96679">
        <w:rPr>
          <w:rFonts w:ascii="宋体" w:hAnsi="宋体" w:hint="eastAsia"/>
          <w:sz w:val="24"/>
        </w:rPr>
        <w:t>包括我国在内的很多国家已经禁止或限制使用。天然橡胶行业也早已禁止采用这些保存剂保存天然胶乳。因此，本次修订也删除了这些相关的术语。</w:t>
      </w:r>
    </w:p>
    <w:p w14:paraId="4369267C" w14:textId="77777777" w:rsidR="008A7F3A" w:rsidRPr="00B96679" w:rsidRDefault="00EC0B95" w:rsidP="00471BF3">
      <w:pPr>
        <w:spacing w:beforeLines="50" w:before="156" w:afterLines="50" w:after="156" w:line="360" w:lineRule="auto"/>
        <w:jc w:val="center"/>
        <w:rPr>
          <w:rFonts w:ascii="宋体" w:hAnsi="宋体"/>
          <w:sz w:val="24"/>
        </w:rPr>
      </w:pPr>
      <w:r w:rsidRPr="00B96679">
        <w:rPr>
          <w:rFonts w:ascii="宋体" w:hAnsi="宋体" w:hint="eastAsia"/>
          <w:sz w:val="24"/>
        </w:rPr>
        <w:t>表</w:t>
      </w:r>
      <w:r w:rsidR="00341671" w:rsidRPr="00B96679">
        <w:rPr>
          <w:rFonts w:ascii="宋体" w:hAnsi="宋体" w:hint="eastAsia"/>
          <w:sz w:val="24"/>
        </w:rPr>
        <w:t>4</w:t>
      </w:r>
      <w:r w:rsidRPr="00B96679">
        <w:rPr>
          <w:rFonts w:ascii="宋体" w:hAnsi="宋体" w:hint="eastAsia"/>
          <w:sz w:val="24"/>
        </w:rPr>
        <w:t xml:space="preserve">  删除的术语</w:t>
      </w:r>
    </w:p>
    <w:tbl>
      <w:tblPr>
        <w:tblStyle w:val="a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99"/>
        <w:gridCol w:w="1913"/>
        <w:gridCol w:w="3796"/>
        <w:gridCol w:w="2282"/>
      </w:tblGrid>
      <w:tr w:rsidR="005D220A" w:rsidRPr="00B96679" w14:paraId="42F30F3F" w14:textId="77777777" w:rsidTr="005D220A">
        <w:trPr>
          <w:tblHeader/>
          <w:jc w:val="center"/>
        </w:trPr>
        <w:tc>
          <w:tcPr>
            <w:tcW w:w="1099" w:type="dxa"/>
            <w:tcBorders>
              <w:top w:val="single" w:sz="8" w:space="0" w:color="auto"/>
              <w:bottom w:val="single" w:sz="8" w:space="0" w:color="auto"/>
            </w:tcBorders>
            <w:shd w:val="clear" w:color="auto" w:fill="auto"/>
            <w:vAlign w:val="center"/>
          </w:tcPr>
          <w:p w14:paraId="33F630C0" w14:textId="77777777" w:rsidR="005D220A" w:rsidRPr="00B96679" w:rsidRDefault="005D220A" w:rsidP="006A6C2B">
            <w:pPr>
              <w:pStyle w:val="aff5"/>
            </w:pPr>
            <w:r w:rsidRPr="00B96679">
              <w:rPr>
                <w:rFonts w:hint="eastAsia"/>
              </w:rPr>
              <w:t>序号</w:t>
            </w:r>
          </w:p>
        </w:tc>
        <w:tc>
          <w:tcPr>
            <w:tcW w:w="1913" w:type="dxa"/>
            <w:tcBorders>
              <w:top w:val="single" w:sz="8" w:space="0" w:color="auto"/>
              <w:bottom w:val="single" w:sz="8" w:space="0" w:color="auto"/>
            </w:tcBorders>
            <w:shd w:val="clear" w:color="auto" w:fill="auto"/>
            <w:vAlign w:val="center"/>
          </w:tcPr>
          <w:p w14:paraId="06B8F717" w14:textId="77777777" w:rsidR="005D220A" w:rsidRPr="00B96679" w:rsidRDefault="005D220A" w:rsidP="006A6C2B">
            <w:pPr>
              <w:pStyle w:val="aff5"/>
            </w:pPr>
            <w:r w:rsidRPr="00B96679">
              <w:rPr>
                <w:rFonts w:hint="eastAsia"/>
              </w:rPr>
              <w:t>术语中文名称</w:t>
            </w:r>
          </w:p>
        </w:tc>
        <w:tc>
          <w:tcPr>
            <w:tcW w:w="3796" w:type="dxa"/>
            <w:tcBorders>
              <w:top w:val="single" w:sz="8" w:space="0" w:color="auto"/>
              <w:bottom w:val="single" w:sz="8" w:space="0" w:color="auto"/>
            </w:tcBorders>
            <w:shd w:val="clear" w:color="auto" w:fill="auto"/>
            <w:vAlign w:val="center"/>
          </w:tcPr>
          <w:p w14:paraId="00EBEFD2" w14:textId="77777777" w:rsidR="005D220A" w:rsidRPr="00B96679" w:rsidRDefault="005D220A" w:rsidP="006A6C2B">
            <w:pPr>
              <w:pStyle w:val="aff5"/>
            </w:pPr>
            <w:r w:rsidRPr="00B96679">
              <w:rPr>
                <w:rFonts w:hint="eastAsia"/>
              </w:rPr>
              <w:t>术语英文名称</w:t>
            </w:r>
          </w:p>
        </w:tc>
        <w:tc>
          <w:tcPr>
            <w:tcW w:w="2282" w:type="dxa"/>
            <w:tcBorders>
              <w:top w:val="single" w:sz="8" w:space="0" w:color="auto"/>
              <w:bottom w:val="single" w:sz="8" w:space="0" w:color="auto"/>
            </w:tcBorders>
            <w:shd w:val="clear" w:color="auto" w:fill="auto"/>
            <w:vAlign w:val="center"/>
          </w:tcPr>
          <w:p w14:paraId="765C032F" w14:textId="6167AFC9" w:rsidR="005D220A" w:rsidRPr="00B96679" w:rsidRDefault="005D220A" w:rsidP="006A6C2B">
            <w:pPr>
              <w:pStyle w:val="aff5"/>
            </w:pPr>
            <w:r w:rsidRPr="00B96679">
              <w:rPr>
                <w:rFonts w:hint="eastAsia"/>
              </w:rPr>
              <w:t>GB/T 14795-200</w:t>
            </w:r>
            <w:r w:rsidR="009067F3" w:rsidRPr="00B96679">
              <w:t>8</w:t>
            </w:r>
            <w:r w:rsidRPr="00B96679">
              <w:rPr>
                <w:rFonts w:hint="eastAsia"/>
              </w:rPr>
              <w:t>条目编号</w:t>
            </w:r>
          </w:p>
        </w:tc>
      </w:tr>
      <w:tr w:rsidR="005D220A" w:rsidRPr="00B96679" w14:paraId="688A64A5" w14:textId="77777777" w:rsidTr="005D220A">
        <w:trPr>
          <w:jc w:val="center"/>
        </w:trPr>
        <w:tc>
          <w:tcPr>
            <w:tcW w:w="1099" w:type="dxa"/>
            <w:tcBorders>
              <w:top w:val="single" w:sz="8" w:space="0" w:color="auto"/>
            </w:tcBorders>
            <w:shd w:val="clear" w:color="auto" w:fill="auto"/>
            <w:vAlign w:val="center"/>
          </w:tcPr>
          <w:p w14:paraId="019CBBEE" w14:textId="77777777" w:rsidR="005D220A" w:rsidRPr="00B96679" w:rsidRDefault="005D220A" w:rsidP="006A6C2B">
            <w:pPr>
              <w:pStyle w:val="aff5"/>
            </w:pPr>
            <w:r w:rsidRPr="00B96679">
              <w:rPr>
                <w:rFonts w:hint="eastAsia"/>
              </w:rPr>
              <w:t>1</w:t>
            </w:r>
          </w:p>
        </w:tc>
        <w:tc>
          <w:tcPr>
            <w:tcW w:w="1913" w:type="dxa"/>
            <w:tcBorders>
              <w:top w:val="single" w:sz="8" w:space="0" w:color="auto"/>
            </w:tcBorders>
            <w:shd w:val="clear" w:color="auto" w:fill="auto"/>
            <w:vAlign w:val="center"/>
          </w:tcPr>
          <w:p w14:paraId="74E25D58" w14:textId="77777777" w:rsidR="005D220A" w:rsidRPr="00B96679" w:rsidRDefault="005D220A" w:rsidP="006A6C2B">
            <w:pPr>
              <w:pStyle w:val="aff5"/>
              <w:rPr>
                <w:rFonts w:hAnsi="宋体"/>
              </w:rPr>
            </w:pPr>
            <w:r w:rsidRPr="00B96679">
              <w:rPr>
                <w:rFonts w:hAnsi="宋体" w:hint="eastAsia"/>
              </w:rPr>
              <w:t>乳胶</w:t>
            </w:r>
          </w:p>
        </w:tc>
        <w:tc>
          <w:tcPr>
            <w:tcW w:w="3796" w:type="dxa"/>
            <w:tcBorders>
              <w:top w:val="single" w:sz="8" w:space="0" w:color="auto"/>
            </w:tcBorders>
            <w:shd w:val="clear" w:color="auto" w:fill="auto"/>
            <w:vAlign w:val="center"/>
          </w:tcPr>
          <w:p w14:paraId="2B23E88A" w14:textId="77777777" w:rsidR="005D220A" w:rsidRPr="00B96679" w:rsidRDefault="005D220A" w:rsidP="006A6C2B">
            <w:pPr>
              <w:pStyle w:val="aff5"/>
              <w:rPr>
                <w:rFonts w:ascii="Times New Roman"/>
                <w:sz w:val="21"/>
                <w:szCs w:val="21"/>
              </w:rPr>
            </w:pPr>
            <w:r w:rsidRPr="00B96679">
              <w:rPr>
                <w:rFonts w:ascii="Times New Roman"/>
                <w:sz w:val="21"/>
                <w:szCs w:val="21"/>
              </w:rPr>
              <w:t>latex</w:t>
            </w:r>
          </w:p>
        </w:tc>
        <w:tc>
          <w:tcPr>
            <w:tcW w:w="2282" w:type="dxa"/>
            <w:tcBorders>
              <w:top w:val="single" w:sz="8" w:space="0" w:color="auto"/>
            </w:tcBorders>
            <w:shd w:val="clear" w:color="auto" w:fill="auto"/>
            <w:vAlign w:val="center"/>
          </w:tcPr>
          <w:p w14:paraId="1B9CC6FC" w14:textId="77777777" w:rsidR="005D220A" w:rsidRPr="00B96679" w:rsidRDefault="005D220A" w:rsidP="006A6C2B">
            <w:pPr>
              <w:pStyle w:val="aff5"/>
            </w:pPr>
            <w:r w:rsidRPr="00B96679">
              <w:rPr>
                <w:rFonts w:hint="eastAsia"/>
              </w:rPr>
              <w:t>3.1</w:t>
            </w:r>
          </w:p>
        </w:tc>
      </w:tr>
      <w:tr w:rsidR="005D220A" w:rsidRPr="00B96679" w14:paraId="0DC374FA" w14:textId="77777777" w:rsidTr="005D220A">
        <w:trPr>
          <w:jc w:val="center"/>
        </w:trPr>
        <w:tc>
          <w:tcPr>
            <w:tcW w:w="1099" w:type="dxa"/>
            <w:tcBorders>
              <w:top w:val="single" w:sz="8" w:space="0" w:color="auto"/>
            </w:tcBorders>
            <w:shd w:val="clear" w:color="auto" w:fill="auto"/>
            <w:vAlign w:val="center"/>
          </w:tcPr>
          <w:p w14:paraId="20440980" w14:textId="77777777" w:rsidR="005D220A" w:rsidRPr="00B96679" w:rsidRDefault="005D220A" w:rsidP="006A6C2B">
            <w:pPr>
              <w:pStyle w:val="aff5"/>
            </w:pPr>
            <w:r w:rsidRPr="00B96679">
              <w:rPr>
                <w:rFonts w:hint="eastAsia"/>
              </w:rPr>
              <w:t>2</w:t>
            </w:r>
          </w:p>
        </w:tc>
        <w:tc>
          <w:tcPr>
            <w:tcW w:w="1913" w:type="dxa"/>
            <w:tcBorders>
              <w:top w:val="single" w:sz="8" w:space="0" w:color="auto"/>
            </w:tcBorders>
            <w:shd w:val="clear" w:color="auto" w:fill="auto"/>
            <w:vAlign w:val="center"/>
          </w:tcPr>
          <w:p w14:paraId="6D2D3B21" w14:textId="77777777" w:rsidR="005D220A" w:rsidRPr="00B96679" w:rsidRDefault="005D220A" w:rsidP="006A6C2B">
            <w:pPr>
              <w:pStyle w:val="aff5"/>
              <w:rPr>
                <w:rFonts w:hAnsi="宋体"/>
              </w:rPr>
            </w:pPr>
            <w:r w:rsidRPr="00B96679">
              <w:rPr>
                <w:rFonts w:hAnsi="宋体" w:hint="eastAsia"/>
              </w:rPr>
              <w:t>胶桶</w:t>
            </w:r>
          </w:p>
        </w:tc>
        <w:tc>
          <w:tcPr>
            <w:tcW w:w="3796" w:type="dxa"/>
            <w:tcBorders>
              <w:top w:val="single" w:sz="8" w:space="0" w:color="auto"/>
            </w:tcBorders>
            <w:shd w:val="clear" w:color="auto" w:fill="auto"/>
            <w:vAlign w:val="center"/>
          </w:tcPr>
          <w:p w14:paraId="7B4253B3"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latex collecting bucket</w:t>
            </w:r>
          </w:p>
        </w:tc>
        <w:tc>
          <w:tcPr>
            <w:tcW w:w="2282" w:type="dxa"/>
            <w:tcBorders>
              <w:top w:val="single" w:sz="8" w:space="0" w:color="auto"/>
            </w:tcBorders>
            <w:shd w:val="clear" w:color="auto" w:fill="auto"/>
            <w:vAlign w:val="center"/>
          </w:tcPr>
          <w:p w14:paraId="3A91FDD4" w14:textId="77777777" w:rsidR="005D220A" w:rsidRPr="00B96679" w:rsidRDefault="005D220A" w:rsidP="006A6C2B">
            <w:pPr>
              <w:pStyle w:val="aff5"/>
            </w:pPr>
            <w:r w:rsidRPr="00B96679">
              <w:rPr>
                <w:rFonts w:hint="eastAsia"/>
              </w:rPr>
              <w:t>3.46</w:t>
            </w:r>
          </w:p>
        </w:tc>
      </w:tr>
      <w:tr w:rsidR="005D220A" w:rsidRPr="00B96679" w14:paraId="6055B253" w14:textId="77777777" w:rsidTr="005D220A">
        <w:trPr>
          <w:jc w:val="center"/>
        </w:trPr>
        <w:tc>
          <w:tcPr>
            <w:tcW w:w="1099" w:type="dxa"/>
            <w:shd w:val="clear" w:color="auto" w:fill="auto"/>
            <w:vAlign w:val="center"/>
          </w:tcPr>
          <w:p w14:paraId="1E6B4ED3" w14:textId="77777777" w:rsidR="005D220A" w:rsidRPr="00B96679" w:rsidRDefault="005D220A" w:rsidP="006A6C2B">
            <w:pPr>
              <w:pStyle w:val="aff5"/>
            </w:pPr>
            <w:r w:rsidRPr="00B96679">
              <w:rPr>
                <w:rFonts w:hint="eastAsia"/>
              </w:rPr>
              <w:t>3</w:t>
            </w:r>
          </w:p>
        </w:tc>
        <w:tc>
          <w:tcPr>
            <w:tcW w:w="1913" w:type="dxa"/>
            <w:shd w:val="clear" w:color="auto" w:fill="auto"/>
            <w:vAlign w:val="center"/>
          </w:tcPr>
          <w:p w14:paraId="15BBAA61" w14:textId="77777777" w:rsidR="005D220A" w:rsidRPr="00B96679" w:rsidRDefault="005D220A" w:rsidP="006A6C2B">
            <w:pPr>
              <w:pStyle w:val="afe"/>
              <w:ind w:firstLineChars="0" w:firstLine="0"/>
              <w:jc w:val="center"/>
              <w:rPr>
                <w:rFonts w:hAnsi="宋体"/>
              </w:rPr>
            </w:pPr>
            <w:r w:rsidRPr="00B96679">
              <w:rPr>
                <w:rFonts w:hAnsi="宋体" w:hint="eastAsia"/>
              </w:rPr>
              <w:t>高氨蒸浓胶乳</w:t>
            </w:r>
          </w:p>
        </w:tc>
        <w:tc>
          <w:tcPr>
            <w:tcW w:w="3796" w:type="dxa"/>
            <w:shd w:val="clear" w:color="auto" w:fill="auto"/>
            <w:vAlign w:val="center"/>
          </w:tcPr>
          <w:p w14:paraId="5B8407C7"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high ammonia evaporated latex</w:t>
            </w:r>
          </w:p>
        </w:tc>
        <w:tc>
          <w:tcPr>
            <w:tcW w:w="2282" w:type="dxa"/>
            <w:shd w:val="clear" w:color="auto" w:fill="auto"/>
            <w:vAlign w:val="center"/>
          </w:tcPr>
          <w:p w14:paraId="732B5480" w14:textId="77777777" w:rsidR="005D220A" w:rsidRPr="00B96679" w:rsidRDefault="005D220A" w:rsidP="006A6C2B">
            <w:pPr>
              <w:pStyle w:val="aff5"/>
            </w:pPr>
            <w:r w:rsidRPr="00B96679">
              <w:rPr>
                <w:rFonts w:hint="eastAsia"/>
              </w:rPr>
              <w:t>4.1.3.1</w:t>
            </w:r>
          </w:p>
        </w:tc>
      </w:tr>
      <w:tr w:rsidR="005D220A" w:rsidRPr="00B96679" w14:paraId="498BD5B9" w14:textId="77777777" w:rsidTr="005D220A">
        <w:trPr>
          <w:jc w:val="center"/>
        </w:trPr>
        <w:tc>
          <w:tcPr>
            <w:tcW w:w="1099" w:type="dxa"/>
            <w:shd w:val="clear" w:color="auto" w:fill="auto"/>
            <w:vAlign w:val="center"/>
          </w:tcPr>
          <w:p w14:paraId="52A715DC" w14:textId="77777777" w:rsidR="005D220A" w:rsidRPr="00B96679" w:rsidRDefault="005D220A" w:rsidP="006A6C2B">
            <w:pPr>
              <w:pStyle w:val="aff5"/>
            </w:pPr>
            <w:r w:rsidRPr="00B96679">
              <w:rPr>
                <w:rFonts w:hint="eastAsia"/>
              </w:rPr>
              <w:t>4</w:t>
            </w:r>
          </w:p>
        </w:tc>
        <w:tc>
          <w:tcPr>
            <w:tcW w:w="1913" w:type="dxa"/>
            <w:shd w:val="clear" w:color="auto" w:fill="auto"/>
            <w:vAlign w:val="center"/>
          </w:tcPr>
          <w:p w14:paraId="6EFE6E7D" w14:textId="77777777" w:rsidR="005D220A" w:rsidRPr="00B96679" w:rsidRDefault="005D220A" w:rsidP="006A6C2B">
            <w:pPr>
              <w:pStyle w:val="afe"/>
              <w:ind w:firstLineChars="0" w:firstLine="0"/>
              <w:jc w:val="center"/>
              <w:rPr>
                <w:rFonts w:hAnsi="宋体"/>
              </w:rPr>
            </w:pPr>
            <w:r w:rsidRPr="00B96679">
              <w:rPr>
                <w:rFonts w:hAnsi="宋体" w:hint="eastAsia"/>
              </w:rPr>
              <w:t>标准蒸浓胶乳</w:t>
            </w:r>
          </w:p>
        </w:tc>
        <w:tc>
          <w:tcPr>
            <w:tcW w:w="3796" w:type="dxa"/>
            <w:shd w:val="clear" w:color="auto" w:fill="auto"/>
            <w:vAlign w:val="center"/>
          </w:tcPr>
          <w:p w14:paraId="31E19BE2"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evaporated high solids latex</w:t>
            </w:r>
          </w:p>
        </w:tc>
        <w:tc>
          <w:tcPr>
            <w:tcW w:w="2282" w:type="dxa"/>
            <w:shd w:val="clear" w:color="auto" w:fill="auto"/>
            <w:vAlign w:val="center"/>
          </w:tcPr>
          <w:p w14:paraId="37260B4A" w14:textId="77777777" w:rsidR="005D220A" w:rsidRPr="00B96679" w:rsidRDefault="005D220A" w:rsidP="006A6C2B">
            <w:pPr>
              <w:pStyle w:val="aff5"/>
            </w:pPr>
            <w:r w:rsidRPr="00B96679">
              <w:rPr>
                <w:rFonts w:hint="eastAsia"/>
              </w:rPr>
              <w:t>4.1.3.2</w:t>
            </w:r>
          </w:p>
        </w:tc>
      </w:tr>
      <w:tr w:rsidR="005D220A" w:rsidRPr="00B96679" w14:paraId="7E160EBC" w14:textId="77777777" w:rsidTr="005D220A">
        <w:trPr>
          <w:jc w:val="center"/>
        </w:trPr>
        <w:tc>
          <w:tcPr>
            <w:tcW w:w="1099" w:type="dxa"/>
            <w:shd w:val="clear" w:color="auto" w:fill="auto"/>
            <w:vAlign w:val="center"/>
          </w:tcPr>
          <w:p w14:paraId="1492EAC2" w14:textId="77777777" w:rsidR="005D220A" w:rsidRPr="00B96679" w:rsidRDefault="005D220A" w:rsidP="006A6C2B">
            <w:pPr>
              <w:pStyle w:val="aff5"/>
            </w:pPr>
            <w:r w:rsidRPr="00B96679">
              <w:rPr>
                <w:rFonts w:hint="eastAsia"/>
              </w:rPr>
              <w:t>5</w:t>
            </w:r>
          </w:p>
        </w:tc>
        <w:tc>
          <w:tcPr>
            <w:tcW w:w="1913" w:type="dxa"/>
            <w:shd w:val="clear" w:color="auto" w:fill="auto"/>
            <w:vAlign w:val="center"/>
          </w:tcPr>
          <w:p w14:paraId="6344D211" w14:textId="77777777" w:rsidR="005D220A" w:rsidRPr="00B96679" w:rsidRDefault="005D220A" w:rsidP="006A6C2B">
            <w:pPr>
              <w:pStyle w:val="afe"/>
              <w:ind w:firstLineChars="0" w:firstLine="0"/>
              <w:jc w:val="center"/>
              <w:rPr>
                <w:rFonts w:hAnsi="宋体"/>
              </w:rPr>
            </w:pPr>
            <w:r w:rsidRPr="00B96679">
              <w:rPr>
                <w:rFonts w:hAnsi="宋体" w:hint="eastAsia"/>
              </w:rPr>
              <w:t>低浓度标准蒸浓胶乳</w:t>
            </w:r>
          </w:p>
        </w:tc>
        <w:tc>
          <w:tcPr>
            <w:tcW w:w="3796" w:type="dxa"/>
            <w:shd w:val="clear" w:color="auto" w:fill="auto"/>
            <w:vAlign w:val="center"/>
          </w:tcPr>
          <w:p w14:paraId="623BBBDA"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evaporated low solids latex</w:t>
            </w:r>
          </w:p>
        </w:tc>
        <w:tc>
          <w:tcPr>
            <w:tcW w:w="2282" w:type="dxa"/>
            <w:shd w:val="clear" w:color="auto" w:fill="auto"/>
            <w:vAlign w:val="center"/>
          </w:tcPr>
          <w:p w14:paraId="28A286B1" w14:textId="77777777" w:rsidR="005D220A" w:rsidRPr="00B96679" w:rsidRDefault="005D220A" w:rsidP="006A6C2B">
            <w:pPr>
              <w:pStyle w:val="aff5"/>
            </w:pPr>
            <w:r w:rsidRPr="00B96679">
              <w:rPr>
                <w:rFonts w:hint="eastAsia"/>
              </w:rPr>
              <w:t>4.1.3.3</w:t>
            </w:r>
          </w:p>
        </w:tc>
      </w:tr>
      <w:tr w:rsidR="005D220A" w:rsidRPr="00B96679" w14:paraId="546C3410" w14:textId="77777777" w:rsidTr="005D220A">
        <w:trPr>
          <w:jc w:val="center"/>
        </w:trPr>
        <w:tc>
          <w:tcPr>
            <w:tcW w:w="1099" w:type="dxa"/>
            <w:shd w:val="clear" w:color="auto" w:fill="auto"/>
            <w:vAlign w:val="center"/>
          </w:tcPr>
          <w:p w14:paraId="2F404BB7" w14:textId="77777777" w:rsidR="005D220A" w:rsidRPr="00B96679" w:rsidRDefault="005D220A" w:rsidP="006A6C2B">
            <w:pPr>
              <w:pStyle w:val="aff5"/>
            </w:pPr>
            <w:r w:rsidRPr="00B96679">
              <w:rPr>
                <w:rFonts w:hint="eastAsia"/>
              </w:rPr>
              <w:t>6</w:t>
            </w:r>
          </w:p>
        </w:tc>
        <w:tc>
          <w:tcPr>
            <w:tcW w:w="1913" w:type="dxa"/>
            <w:shd w:val="clear" w:color="auto" w:fill="auto"/>
            <w:vAlign w:val="center"/>
          </w:tcPr>
          <w:p w14:paraId="50A58A6A" w14:textId="77777777" w:rsidR="005D220A" w:rsidRPr="00B96679" w:rsidRDefault="005D220A" w:rsidP="006A6C2B">
            <w:pPr>
              <w:pStyle w:val="afe"/>
              <w:ind w:firstLineChars="0" w:firstLine="0"/>
              <w:jc w:val="center"/>
              <w:rPr>
                <w:rFonts w:hAnsi="宋体"/>
              </w:rPr>
            </w:pPr>
            <w:r w:rsidRPr="00B96679">
              <w:rPr>
                <w:rFonts w:hAnsi="宋体" w:hint="eastAsia"/>
              </w:rPr>
              <w:t>电滗胶乳</w:t>
            </w:r>
          </w:p>
        </w:tc>
        <w:tc>
          <w:tcPr>
            <w:tcW w:w="3796" w:type="dxa"/>
            <w:shd w:val="clear" w:color="auto" w:fill="auto"/>
            <w:vAlign w:val="center"/>
          </w:tcPr>
          <w:p w14:paraId="79BBE3AA" w14:textId="77777777" w:rsidR="005D220A" w:rsidRPr="00B96679" w:rsidRDefault="005D220A" w:rsidP="006A6C2B">
            <w:pPr>
              <w:pStyle w:val="aff5"/>
              <w:rPr>
                <w:rFonts w:ascii="Times New Roman"/>
                <w:sz w:val="21"/>
                <w:szCs w:val="21"/>
              </w:rPr>
            </w:pPr>
            <w:r w:rsidRPr="00B96679">
              <w:rPr>
                <w:rFonts w:ascii="Times New Roman"/>
                <w:sz w:val="21"/>
                <w:szCs w:val="21"/>
              </w:rPr>
              <w:t>electro-decanted latex</w:t>
            </w:r>
          </w:p>
        </w:tc>
        <w:tc>
          <w:tcPr>
            <w:tcW w:w="2282" w:type="dxa"/>
            <w:shd w:val="clear" w:color="auto" w:fill="auto"/>
            <w:vAlign w:val="center"/>
          </w:tcPr>
          <w:p w14:paraId="3819E4D3" w14:textId="77777777" w:rsidR="005D220A" w:rsidRPr="00B96679" w:rsidRDefault="005D220A" w:rsidP="006A6C2B">
            <w:pPr>
              <w:pStyle w:val="aff5"/>
            </w:pPr>
            <w:r w:rsidRPr="00B96679">
              <w:rPr>
                <w:rFonts w:hint="eastAsia"/>
              </w:rPr>
              <w:t>4.1.4</w:t>
            </w:r>
          </w:p>
        </w:tc>
      </w:tr>
      <w:tr w:rsidR="005D220A" w:rsidRPr="00B96679" w14:paraId="57361A27" w14:textId="77777777" w:rsidTr="005D220A">
        <w:trPr>
          <w:jc w:val="center"/>
        </w:trPr>
        <w:tc>
          <w:tcPr>
            <w:tcW w:w="1099" w:type="dxa"/>
            <w:shd w:val="clear" w:color="auto" w:fill="auto"/>
            <w:vAlign w:val="center"/>
          </w:tcPr>
          <w:p w14:paraId="5616399B" w14:textId="77777777" w:rsidR="005D220A" w:rsidRPr="00B96679" w:rsidRDefault="005D220A" w:rsidP="006A6C2B">
            <w:pPr>
              <w:pStyle w:val="aff5"/>
            </w:pPr>
            <w:r w:rsidRPr="00B96679">
              <w:rPr>
                <w:rFonts w:hint="eastAsia"/>
              </w:rPr>
              <w:t>7</w:t>
            </w:r>
          </w:p>
        </w:tc>
        <w:tc>
          <w:tcPr>
            <w:tcW w:w="1913" w:type="dxa"/>
            <w:shd w:val="clear" w:color="auto" w:fill="auto"/>
            <w:vAlign w:val="center"/>
          </w:tcPr>
          <w:p w14:paraId="2DACC973" w14:textId="77777777" w:rsidR="005D220A" w:rsidRPr="00B96679" w:rsidRDefault="005D220A" w:rsidP="006A6C2B">
            <w:pPr>
              <w:pStyle w:val="afe"/>
              <w:ind w:firstLineChars="0" w:firstLine="0"/>
              <w:jc w:val="center"/>
              <w:rPr>
                <w:rFonts w:hAnsi="宋体"/>
              </w:rPr>
            </w:pPr>
            <w:r w:rsidRPr="00B96679">
              <w:rPr>
                <w:rFonts w:hAnsi="宋体" w:hint="eastAsia"/>
              </w:rPr>
              <w:t>五氯酚钠</w:t>
            </w:r>
          </w:p>
        </w:tc>
        <w:tc>
          <w:tcPr>
            <w:tcW w:w="3796" w:type="dxa"/>
            <w:shd w:val="clear" w:color="auto" w:fill="auto"/>
            <w:vAlign w:val="center"/>
          </w:tcPr>
          <w:p w14:paraId="58B907F5" w14:textId="77777777" w:rsidR="005D220A" w:rsidRPr="00B96679" w:rsidRDefault="005D220A" w:rsidP="006A6C2B">
            <w:pPr>
              <w:pStyle w:val="aff5"/>
              <w:rPr>
                <w:rFonts w:ascii="Times New Roman"/>
                <w:sz w:val="21"/>
                <w:szCs w:val="21"/>
              </w:rPr>
            </w:pPr>
            <w:r w:rsidRPr="00B96679">
              <w:rPr>
                <w:rFonts w:ascii="Times New Roman"/>
                <w:sz w:val="21"/>
                <w:szCs w:val="21"/>
              </w:rPr>
              <w:t>low ammonia santobrite preserved latex</w:t>
            </w:r>
          </w:p>
        </w:tc>
        <w:tc>
          <w:tcPr>
            <w:tcW w:w="2282" w:type="dxa"/>
            <w:shd w:val="clear" w:color="auto" w:fill="auto"/>
            <w:vAlign w:val="center"/>
          </w:tcPr>
          <w:p w14:paraId="4D733146" w14:textId="77777777" w:rsidR="005D220A" w:rsidRPr="00B96679" w:rsidRDefault="005D220A" w:rsidP="006A6C2B">
            <w:pPr>
              <w:pStyle w:val="aff5"/>
            </w:pPr>
            <w:r w:rsidRPr="00B96679">
              <w:rPr>
                <w:rFonts w:hint="eastAsia"/>
              </w:rPr>
              <w:t>4.1.5</w:t>
            </w:r>
          </w:p>
        </w:tc>
      </w:tr>
      <w:tr w:rsidR="005D220A" w:rsidRPr="00B96679" w14:paraId="5B16EC83" w14:textId="77777777" w:rsidTr="005D220A">
        <w:trPr>
          <w:jc w:val="center"/>
        </w:trPr>
        <w:tc>
          <w:tcPr>
            <w:tcW w:w="1099" w:type="dxa"/>
            <w:shd w:val="clear" w:color="auto" w:fill="auto"/>
            <w:vAlign w:val="center"/>
          </w:tcPr>
          <w:p w14:paraId="51962E32" w14:textId="77777777" w:rsidR="005D220A" w:rsidRPr="00B96679" w:rsidRDefault="005D220A" w:rsidP="006A6C2B">
            <w:pPr>
              <w:pStyle w:val="aff5"/>
            </w:pPr>
            <w:r w:rsidRPr="00B96679">
              <w:rPr>
                <w:rFonts w:hint="eastAsia"/>
              </w:rPr>
              <w:t>8</w:t>
            </w:r>
          </w:p>
        </w:tc>
        <w:tc>
          <w:tcPr>
            <w:tcW w:w="1913" w:type="dxa"/>
            <w:shd w:val="clear" w:color="auto" w:fill="auto"/>
            <w:vAlign w:val="center"/>
          </w:tcPr>
          <w:p w14:paraId="097720D0" w14:textId="77777777" w:rsidR="005D220A" w:rsidRPr="00B96679" w:rsidRDefault="005D220A" w:rsidP="006A6C2B">
            <w:pPr>
              <w:pStyle w:val="afe"/>
              <w:ind w:firstLineChars="0" w:firstLine="0"/>
              <w:jc w:val="center"/>
              <w:rPr>
                <w:rFonts w:hAnsi="宋体"/>
              </w:rPr>
            </w:pPr>
            <w:r w:rsidRPr="00B96679">
              <w:rPr>
                <w:rFonts w:hAnsi="宋体" w:hint="eastAsia"/>
              </w:rPr>
              <w:t>硼酸低氨胶乳</w:t>
            </w:r>
          </w:p>
        </w:tc>
        <w:tc>
          <w:tcPr>
            <w:tcW w:w="3796" w:type="dxa"/>
            <w:shd w:val="clear" w:color="auto" w:fill="auto"/>
            <w:vAlign w:val="center"/>
          </w:tcPr>
          <w:p w14:paraId="3A328D93" w14:textId="77777777" w:rsidR="005D220A" w:rsidRPr="00B96679" w:rsidRDefault="005D220A" w:rsidP="006A6C2B">
            <w:pPr>
              <w:pStyle w:val="a"/>
              <w:numPr>
                <w:ilvl w:val="0"/>
                <w:numId w:val="0"/>
              </w:numPr>
              <w:adjustRightInd/>
              <w:snapToGrid/>
              <w:ind w:left="422" w:hanging="422"/>
              <w:jc w:val="center"/>
              <w:rPr>
                <w:rFonts w:ascii="Times New Roman"/>
                <w:b w:val="0"/>
                <w:szCs w:val="21"/>
              </w:rPr>
            </w:pPr>
            <w:r w:rsidRPr="00B96679">
              <w:rPr>
                <w:rFonts w:ascii="Times New Roman"/>
                <w:b w:val="0"/>
                <w:szCs w:val="21"/>
              </w:rPr>
              <w:t>low ammonia boric acid preserved latex</w:t>
            </w:r>
          </w:p>
        </w:tc>
        <w:tc>
          <w:tcPr>
            <w:tcW w:w="2282" w:type="dxa"/>
            <w:shd w:val="clear" w:color="auto" w:fill="auto"/>
            <w:vAlign w:val="center"/>
          </w:tcPr>
          <w:p w14:paraId="406E1B37" w14:textId="77777777" w:rsidR="005D220A" w:rsidRPr="00B96679" w:rsidRDefault="005D220A" w:rsidP="006A6C2B">
            <w:pPr>
              <w:pStyle w:val="aff5"/>
            </w:pPr>
            <w:r w:rsidRPr="00B96679">
              <w:rPr>
                <w:rFonts w:hint="eastAsia"/>
              </w:rPr>
              <w:t>4.1.6</w:t>
            </w:r>
          </w:p>
        </w:tc>
      </w:tr>
      <w:tr w:rsidR="005D220A" w:rsidRPr="00B96679" w14:paraId="3629BA4F" w14:textId="77777777" w:rsidTr="005D220A">
        <w:trPr>
          <w:jc w:val="center"/>
        </w:trPr>
        <w:tc>
          <w:tcPr>
            <w:tcW w:w="1099" w:type="dxa"/>
            <w:shd w:val="clear" w:color="auto" w:fill="auto"/>
            <w:vAlign w:val="center"/>
          </w:tcPr>
          <w:p w14:paraId="197C4E23" w14:textId="77777777" w:rsidR="005D220A" w:rsidRPr="00B96679" w:rsidRDefault="005D220A" w:rsidP="006A6C2B">
            <w:pPr>
              <w:pStyle w:val="aff5"/>
            </w:pPr>
            <w:r w:rsidRPr="00B96679">
              <w:rPr>
                <w:rFonts w:hint="eastAsia"/>
              </w:rPr>
              <w:t>9</w:t>
            </w:r>
          </w:p>
        </w:tc>
        <w:tc>
          <w:tcPr>
            <w:tcW w:w="1913" w:type="dxa"/>
            <w:shd w:val="clear" w:color="auto" w:fill="auto"/>
            <w:vAlign w:val="center"/>
          </w:tcPr>
          <w:p w14:paraId="50CE4172" w14:textId="77777777" w:rsidR="005D220A" w:rsidRPr="00B96679" w:rsidRDefault="005D220A" w:rsidP="006A6C2B">
            <w:pPr>
              <w:pStyle w:val="afe"/>
              <w:ind w:firstLineChars="0" w:firstLine="0"/>
              <w:jc w:val="center"/>
              <w:rPr>
                <w:rFonts w:hAnsi="宋体"/>
              </w:rPr>
            </w:pPr>
            <w:r w:rsidRPr="00B96679">
              <w:rPr>
                <w:rFonts w:hAnsi="宋体" w:hint="eastAsia"/>
              </w:rPr>
              <w:t>ZDC低氨胶乳</w:t>
            </w:r>
          </w:p>
        </w:tc>
        <w:tc>
          <w:tcPr>
            <w:tcW w:w="3796" w:type="dxa"/>
            <w:shd w:val="clear" w:color="auto" w:fill="auto"/>
            <w:vAlign w:val="center"/>
          </w:tcPr>
          <w:p w14:paraId="13B19D1D" w14:textId="77777777" w:rsidR="005D220A" w:rsidRPr="00B96679" w:rsidRDefault="005D220A" w:rsidP="006A6C2B">
            <w:pPr>
              <w:pStyle w:val="aff1"/>
              <w:ind w:left="0"/>
              <w:jc w:val="center"/>
              <w:rPr>
                <w:rFonts w:ascii="Times New Roman"/>
                <w:szCs w:val="21"/>
              </w:rPr>
            </w:pPr>
            <w:r w:rsidRPr="00B96679">
              <w:rPr>
                <w:rFonts w:ascii="Times New Roman" w:eastAsia="黑体"/>
                <w:szCs w:val="21"/>
              </w:rPr>
              <w:t>low ammonia zinc diethyldithiocarbamate preserved latex</w:t>
            </w:r>
          </w:p>
        </w:tc>
        <w:tc>
          <w:tcPr>
            <w:tcW w:w="2282" w:type="dxa"/>
            <w:shd w:val="clear" w:color="auto" w:fill="auto"/>
            <w:vAlign w:val="center"/>
          </w:tcPr>
          <w:p w14:paraId="1FE52E30" w14:textId="77777777" w:rsidR="005D220A" w:rsidRPr="00B96679" w:rsidRDefault="005D220A" w:rsidP="006A6C2B">
            <w:pPr>
              <w:pStyle w:val="aff5"/>
            </w:pPr>
            <w:r w:rsidRPr="00B96679">
              <w:rPr>
                <w:rFonts w:hint="eastAsia"/>
              </w:rPr>
              <w:t>4.1.7</w:t>
            </w:r>
          </w:p>
        </w:tc>
      </w:tr>
      <w:tr w:rsidR="005D220A" w:rsidRPr="00B96679" w14:paraId="440FB996" w14:textId="77777777" w:rsidTr="005D220A">
        <w:trPr>
          <w:jc w:val="center"/>
        </w:trPr>
        <w:tc>
          <w:tcPr>
            <w:tcW w:w="1099" w:type="dxa"/>
            <w:shd w:val="clear" w:color="auto" w:fill="auto"/>
            <w:vAlign w:val="center"/>
          </w:tcPr>
          <w:p w14:paraId="79DD3E7D" w14:textId="77777777" w:rsidR="005D220A" w:rsidRPr="00B96679" w:rsidRDefault="005D220A" w:rsidP="006A6C2B">
            <w:pPr>
              <w:pStyle w:val="aff5"/>
            </w:pPr>
            <w:r w:rsidRPr="00B96679">
              <w:rPr>
                <w:rFonts w:hint="eastAsia"/>
              </w:rPr>
              <w:t>10</w:t>
            </w:r>
          </w:p>
        </w:tc>
        <w:tc>
          <w:tcPr>
            <w:tcW w:w="1913" w:type="dxa"/>
            <w:shd w:val="clear" w:color="auto" w:fill="auto"/>
            <w:vAlign w:val="center"/>
          </w:tcPr>
          <w:p w14:paraId="37B340CA" w14:textId="77777777" w:rsidR="005D220A" w:rsidRPr="00B96679" w:rsidRDefault="005D220A" w:rsidP="006A6C2B">
            <w:pPr>
              <w:pStyle w:val="afe"/>
              <w:ind w:firstLineChars="0" w:firstLine="0"/>
              <w:jc w:val="center"/>
              <w:rPr>
                <w:rFonts w:hAnsi="宋体"/>
              </w:rPr>
            </w:pPr>
            <w:r w:rsidRPr="00B96679">
              <w:rPr>
                <w:rFonts w:hAnsi="宋体" w:hint="eastAsia"/>
              </w:rPr>
              <w:t>TZ低氨胶乳</w:t>
            </w:r>
          </w:p>
        </w:tc>
        <w:tc>
          <w:tcPr>
            <w:tcW w:w="3796" w:type="dxa"/>
            <w:shd w:val="clear" w:color="auto" w:fill="auto"/>
            <w:vAlign w:val="center"/>
          </w:tcPr>
          <w:p w14:paraId="72C95720"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low ammonia tetramethylthiuram disulfide and zinc oxide preserved latex</w:t>
            </w:r>
          </w:p>
        </w:tc>
        <w:tc>
          <w:tcPr>
            <w:tcW w:w="2282" w:type="dxa"/>
            <w:shd w:val="clear" w:color="auto" w:fill="auto"/>
            <w:vAlign w:val="center"/>
          </w:tcPr>
          <w:p w14:paraId="31206D59" w14:textId="77777777" w:rsidR="005D220A" w:rsidRPr="00B96679" w:rsidRDefault="005D220A" w:rsidP="006A6C2B">
            <w:pPr>
              <w:pStyle w:val="aff5"/>
            </w:pPr>
            <w:r w:rsidRPr="00B96679">
              <w:rPr>
                <w:rFonts w:hint="eastAsia"/>
              </w:rPr>
              <w:t>4.1.8</w:t>
            </w:r>
          </w:p>
        </w:tc>
      </w:tr>
      <w:tr w:rsidR="005D220A" w:rsidRPr="00B96679" w14:paraId="0C872634" w14:textId="77777777" w:rsidTr="005D220A">
        <w:trPr>
          <w:jc w:val="center"/>
        </w:trPr>
        <w:tc>
          <w:tcPr>
            <w:tcW w:w="1099" w:type="dxa"/>
            <w:shd w:val="clear" w:color="auto" w:fill="auto"/>
            <w:vAlign w:val="center"/>
          </w:tcPr>
          <w:p w14:paraId="2A4F898F" w14:textId="77777777" w:rsidR="005D220A" w:rsidRPr="00B96679" w:rsidRDefault="005D220A" w:rsidP="006A6C2B">
            <w:pPr>
              <w:pStyle w:val="aff5"/>
            </w:pPr>
            <w:r w:rsidRPr="00B96679">
              <w:rPr>
                <w:rFonts w:hint="eastAsia"/>
              </w:rPr>
              <w:t>11</w:t>
            </w:r>
          </w:p>
        </w:tc>
        <w:tc>
          <w:tcPr>
            <w:tcW w:w="1913" w:type="dxa"/>
            <w:shd w:val="clear" w:color="auto" w:fill="auto"/>
            <w:vAlign w:val="center"/>
          </w:tcPr>
          <w:p w14:paraId="485CF32A" w14:textId="77777777" w:rsidR="005D220A" w:rsidRPr="00B96679" w:rsidRDefault="005D220A" w:rsidP="006A6C2B">
            <w:pPr>
              <w:pStyle w:val="afe"/>
              <w:ind w:firstLineChars="0" w:firstLine="0"/>
              <w:jc w:val="center"/>
              <w:rPr>
                <w:rFonts w:hAnsi="宋体"/>
              </w:rPr>
            </w:pPr>
            <w:r w:rsidRPr="00B96679">
              <w:rPr>
                <w:rFonts w:hAnsi="宋体" w:hint="eastAsia"/>
              </w:rPr>
              <w:t>ULAZN胶乳</w:t>
            </w:r>
          </w:p>
        </w:tc>
        <w:tc>
          <w:tcPr>
            <w:tcW w:w="3796" w:type="dxa"/>
            <w:shd w:val="clear" w:color="auto" w:fill="auto"/>
            <w:vAlign w:val="center"/>
          </w:tcPr>
          <w:p w14:paraId="30E95F49"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ULAZN-latex</w:t>
            </w:r>
          </w:p>
        </w:tc>
        <w:tc>
          <w:tcPr>
            <w:tcW w:w="2282" w:type="dxa"/>
            <w:shd w:val="clear" w:color="auto" w:fill="auto"/>
            <w:vAlign w:val="center"/>
          </w:tcPr>
          <w:p w14:paraId="03F942DF" w14:textId="77777777" w:rsidR="005D220A" w:rsidRPr="00B96679" w:rsidRDefault="005D220A" w:rsidP="006A6C2B">
            <w:pPr>
              <w:pStyle w:val="aff5"/>
            </w:pPr>
            <w:r w:rsidRPr="00B96679">
              <w:rPr>
                <w:rFonts w:hint="eastAsia"/>
              </w:rPr>
              <w:t>4.3.1</w:t>
            </w:r>
          </w:p>
        </w:tc>
      </w:tr>
      <w:tr w:rsidR="005D220A" w:rsidRPr="00B96679" w14:paraId="4F7C207A" w14:textId="77777777" w:rsidTr="005D220A">
        <w:trPr>
          <w:jc w:val="center"/>
        </w:trPr>
        <w:tc>
          <w:tcPr>
            <w:tcW w:w="1099" w:type="dxa"/>
            <w:shd w:val="clear" w:color="auto" w:fill="auto"/>
            <w:vAlign w:val="center"/>
          </w:tcPr>
          <w:p w14:paraId="37D14D6B" w14:textId="77777777" w:rsidR="005D220A" w:rsidRPr="00B96679" w:rsidRDefault="005D220A" w:rsidP="006A6C2B">
            <w:pPr>
              <w:pStyle w:val="aff5"/>
            </w:pPr>
            <w:r w:rsidRPr="00B96679">
              <w:rPr>
                <w:rFonts w:hint="eastAsia"/>
              </w:rPr>
              <w:t>12</w:t>
            </w:r>
          </w:p>
        </w:tc>
        <w:tc>
          <w:tcPr>
            <w:tcW w:w="1913" w:type="dxa"/>
            <w:shd w:val="clear" w:color="auto" w:fill="auto"/>
            <w:vAlign w:val="center"/>
          </w:tcPr>
          <w:p w14:paraId="7393C202" w14:textId="77777777" w:rsidR="005D220A" w:rsidRPr="00B96679" w:rsidRDefault="005D220A" w:rsidP="006A6C2B">
            <w:pPr>
              <w:pStyle w:val="afe"/>
              <w:ind w:firstLineChars="0" w:firstLine="0"/>
              <w:jc w:val="center"/>
              <w:rPr>
                <w:rFonts w:hAnsi="宋体"/>
              </w:rPr>
            </w:pPr>
            <w:r w:rsidRPr="00B96679">
              <w:rPr>
                <w:rFonts w:hAnsi="宋体" w:hint="eastAsia"/>
              </w:rPr>
              <w:t>KLZAN胶乳</w:t>
            </w:r>
          </w:p>
        </w:tc>
        <w:tc>
          <w:tcPr>
            <w:tcW w:w="3796" w:type="dxa"/>
            <w:shd w:val="clear" w:color="auto" w:fill="auto"/>
            <w:vAlign w:val="center"/>
          </w:tcPr>
          <w:p w14:paraId="0686B327"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KLAZN-latex</w:t>
            </w:r>
          </w:p>
        </w:tc>
        <w:tc>
          <w:tcPr>
            <w:tcW w:w="2282" w:type="dxa"/>
            <w:shd w:val="clear" w:color="auto" w:fill="auto"/>
            <w:vAlign w:val="center"/>
          </w:tcPr>
          <w:p w14:paraId="78938C59" w14:textId="77777777" w:rsidR="005D220A" w:rsidRPr="00B96679" w:rsidRDefault="005D220A" w:rsidP="006A6C2B">
            <w:pPr>
              <w:pStyle w:val="aff5"/>
            </w:pPr>
            <w:r w:rsidRPr="00B96679">
              <w:rPr>
                <w:rFonts w:hint="eastAsia"/>
              </w:rPr>
              <w:t>4.3.2</w:t>
            </w:r>
          </w:p>
        </w:tc>
      </w:tr>
      <w:tr w:rsidR="005D220A" w:rsidRPr="00B96679" w14:paraId="2F8E1796" w14:textId="77777777" w:rsidTr="005D220A">
        <w:trPr>
          <w:jc w:val="center"/>
        </w:trPr>
        <w:tc>
          <w:tcPr>
            <w:tcW w:w="1099" w:type="dxa"/>
            <w:shd w:val="clear" w:color="auto" w:fill="auto"/>
            <w:vAlign w:val="center"/>
          </w:tcPr>
          <w:p w14:paraId="67F6C2C2" w14:textId="77777777" w:rsidR="005D220A" w:rsidRPr="00B96679" w:rsidRDefault="005D220A" w:rsidP="006A6C2B">
            <w:pPr>
              <w:pStyle w:val="aff5"/>
            </w:pPr>
            <w:r w:rsidRPr="00B96679">
              <w:rPr>
                <w:rFonts w:hint="eastAsia"/>
              </w:rPr>
              <w:t>13</w:t>
            </w:r>
          </w:p>
        </w:tc>
        <w:tc>
          <w:tcPr>
            <w:tcW w:w="1913" w:type="dxa"/>
            <w:shd w:val="clear" w:color="auto" w:fill="auto"/>
            <w:vAlign w:val="center"/>
          </w:tcPr>
          <w:p w14:paraId="009A6F89" w14:textId="77777777" w:rsidR="005D220A" w:rsidRPr="00B96679" w:rsidRDefault="005D220A" w:rsidP="006A6C2B">
            <w:pPr>
              <w:pStyle w:val="afe"/>
              <w:ind w:firstLineChars="0" w:firstLine="0"/>
              <w:jc w:val="center"/>
              <w:rPr>
                <w:rFonts w:hAnsi="宋体"/>
              </w:rPr>
            </w:pPr>
            <w:r w:rsidRPr="00B96679">
              <w:rPr>
                <w:rFonts w:hAnsi="宋体" w:hint="eastAsia"/>
              </w:rPr>
              <w:t>H-103胶乳</w:t>
            </w:r>
          </w:p>
        </w:tc>
        <w:tc>
          <w:tcPr>
            <w:tcW w:w="3796" w:type="dxa"/>
            <w:shd w:val="clear" w:color="auto" w:fill="auto"/>
            <w:vAlign w:val="center"/>
          </w:tcPr>
          <w:p w14:paraId="3FB59331"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hartex-103</w:t>
            </w:r>
          </w:p>
        </w:tc>
        <w:tc>
          <w:tcPr>
            <w:tcW w:w="2282" w:type="dxa"/>
            <w:shd w:val="clear" w:color="auto" w:fill="auto"/>
            <w:vAlign w:val="center"/>
          </w:tcPr>
          <w:p w14:paraId="33DC9006" w14:textId="77777777" w:rsidR="005D220A" w:rsidRPr="00B96679" w:rsidRDefault="005D220A" w:rsidP="006A6C2B">
            <w:pPr>
              <w:pStyle w:val="aff5"/>
            </w:pPr>
            <w:r w:rsidRPr="00B96679">
              <w:rPr>
                <w:rFonts w:hint="eastAsia"/>
              </w:rPr>
              <w:t>4.4</w:t>
            </w:r>
          </w:p>
        </w:tc>
      </w:tr>
      <w:tr w:rsidR="005D220A" w:rsidRPr="00B96679" w14:paraId="4CEFAF1D" w14:textId="77777777" w:rsidTr="005D220A">
        <w:trPr>
          <w:jc w:val="center"/>
        </w:trPr>
        <w:tc>
          <w:tcPr>
            <w:tcW w:w="1099" w:type="dxa"/>
            <w:shd w:val="clear" w:color="auto" w:fill="auto"/>
            <w:vAlign w:val="center"/>
          </w:tcPr>
          <w:p w14:paraId="792BB46C" w14:textId="77777777" w:rsidR="005D220A" w:rsidRPr="00B96679" w:rsidRDefault="005D220A" w:rsidP="006A6C2B">
            <w:pPr>
              <w:pStyle w:val="aff5"/>
            </w:pPr>
            <w:r w:rsidRPr="00B96679">
              <w:rPr>
                <w:rFonts w:hint="eastAsia"/>
              </w:rPr>
              <w:t>14</w:t>
            </w:r>
          </w:p>
        </w:tc>
        <w:tc>
          <w:tcPr>
            <w:tcW w:w="1913" w:type="dxa"/>
            <w:shd w:val="clear" w:color="auto" w:fill="auto"/>
            <w:vAlign w:val="center"/>
          </w:tcPr>
          <w:p w14:paraId="1CB598C2" w14:textId="77777777" w:rsidR="005D220A" w:rsidRPr="00B96679" w:rsidRDefault="005D220A" w:rsidP="006A6C2B">
            <w:pPr>
              <w:pStyle w:val="afe"/>
              <w:ind w:firstLineChars="0" w:firstLine="0"/>
              <w:jc w:val="center"/>
              <w:rPr>
                <w:rFonts w:hAnsi="宋体"/>
              </w:rPr>
            </w:pPr>
            <w:r w:rsidRPr="00B96679">
              <w:rPr>
                <w:rFonts w:hAnsi="宋体" w:hint="eastAsia"/>
              </w:rPr>
              <w:t>生产速率</w:t>
            </w:r>
          </w:p>
        </w:tc>
        <w:tc>
          <w:tcPr>
            <w:tcW w:w="3796" w:type="dxa"/>
            <w:shd w:val="clear" w:color="auto" w:fill="auto"/>
            <w:vAlign w:val="center"/>
          </w:tcPr>
          <w:p w14:paraId="7DB21853"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production rate</w:t>
            </w:r>
          </w:p>
        </w:tc>
        <w:tc>
          <w:tcPr>
            <w:tcW w:w="2282" w:type="dxa"/>
            <w:shd w:val="clear" w:color="auto" w:fill="auto"/>
            <w:vAlign w:val="center"/>
          </w:tcPr>
          <w:p w14:paraId="345C1DCA" w14:textId="77777777" w:rsidR="005D220A" w:rsidRPr="00B96679" w:rsidRDefault="005D220A" w:rsidP="006A6C2B">
            <w:pPr>
              <w:pStyle w:val="aff5"/>
            </w:pPr>
            <w:r w:rsidRPr="00B96679">
              <w:rPr>
                <w:rFonts w:hint="eastAsia"/>
              </w:rPr>
              <w:t>5.4.10</w:t>
            </w:r>
          </w:p>
        </w:tc>
      </w:tr>
      <w:tr w:rsidR="005D220A" w:rsidRPr="00B96679" w14:paraId="6B42992A" w14:textId="77777777" w:rsidTr="005D220A">
        <w:trPr>
          <w:jc w:val="center"/>
        </w:trPr>
        <w:tc>
          <w:tcPr>
            <w:tcW w:w="1099" w:type="dxa"/>
            <w:shd w:val="clear" w:color="auto" w:fill="auto"/>
            <w:vAlign w:val="center"/>
          </w:tcPr>
          <w:p w14:paraId="221DD87C" w14:textId="77777777" w:rsidR="005D220A" w:rsidRPr="00B96679" w:rsidRDefault="005D220A" w:rsidP="006A6C2B">
            <w:pPr>
              <w:pStyle w:val="aff5"/>
            </w:pPr>
            <w:r w:rsidRPr="00B96679">
              <w:rPr>
                <w:rFonts w:hint="eastAsia"/>
              </w:rPr>
              <w:t>15</w:t>
            </w:r>
          </w:p>
        </w:tc>
        <w:tc>
          <w:tcPr>
            <w:tcW w:w="1913" w:type="dxa"/>
            <w:shd w:val="clear" w:color="auto" w:fill="auto"/>
            <w:vAlign w:val="center"/>
          </w:tcPr>
          <w:p w14:paraId="6E06C491" w14:textId="77777777" w:rsidR="005D220A" w:rsidRPr="00B96679" w:rsidRDefault="005D220A" w:rsidP="006A6C2B">
            <w:pPr>
              <w:pStyle w:val="afe"/>
              <w:ind w:firstLineChars="0" w:firstLine="0"/>
              <w:jc w:val="center"/>
              <w:rPr>
                <w:rFonts w:hAnsi="宋体"/>
              </w:rPr>
            </w:pPr>
            <w:r w:rsidRPr="00B96679">
              <w:rPr>
                <w:rFonts w:hAnsi="宋体" w:hint="eastAsia"/>
              </w:rPr>
              <w:t>工艺分类橡胶</w:t>
            </w:r>
          </w:p>
        </w:tc>
        <w:tc>
          <w:tcPr>
            <w:tcW w:w="3796" w:type="dxa"/>
            <w:shd w:val="clear" w:color="auto" w:fill="auto"/>
            <w:vAlign w:val="center"/>
          </w:tcPr>
          <w:p w14:paraId="14AFDF5F"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technically classified rubber</w:t>
            </w:r>
          </w:p>
        </w:tc>
        <w:tc>
          <w:tcPr>
            <w:tcW w:w="2282" w:type="dxa"/>
            <w:shd w:val="clear" w:color="auto" w:fill="auto"/>
            <w:vAlign w:val="center"/>
          </w:tcPr>
          <w:p w14:paraId="3A18FA2E" w14:textId="77777777" w:rsidR="005D220A" w:rsidRPr="00B96679" w:rsidRDefault="005D220A" w:rsidP="006A6C2B">
            <w:pPr>
              <w:pStyle w:val="aff5"/>
            </w:pPr>
            <w:r w:rsidRPr="00B96679">
              <w:rPr>
                <w:rFonts w:hint="eastAsia"/>
              </w:rPr>
              <w:t>6.4</w:t>
            </w:r>
          </w:p>
        </w:tc>
      </w:tr>
      <w:tr w:rsidR="005D220A" w:rsidRPr="00B96679" w14:paraId="107C1BE1" w14:textId="77777777" w:rsidTr="005D220A">
        <w:trPr>
          <w:jc w:val="center"/>
        </w:trPr>
        <w:tc>
          <w:tcPr>
            <w:tcW w:w="1099" w:type="dxa"/>
            <w:shd w:val="clear" w:color="auto" w:fill="auto"/>
            <w:vAlign w:val="center"/>
          </w:tcPr>
          <w:p w14:paraId="74FAD405" w14:textId="77777777" w:rsidR="005D220A" w:rsidRPr="00B96679" w:rsidRDefault="005D220A" w:rsidP="006A6C2B">
            <w:pPr>
              <w:pStyle w:val="aff5"/>
            </w:pPr>
            <w:r w:rsidRPr="00B96679">
              <w:rPr>
                <w:rFonts w:hint="eastAsia"/>
              </w:rPr>
              <w:t>16</w:t>
            </w:r>
          </w:p>
        </w:tc>
        <w:tc>
          <w:tcPr>
            <w:tcW w:w="1913" w:type="dxa"/>
            <w:shd w:val="clear" w:color="auto" w:fill="auto"/>
            <w:vAlign w:val="center"/>
          </w:tcPr>
          <w:p w14:paraId="55A4B615" w14:textId="77777777" w:rsidR="005D220A" w:rsidRPr="00B96679" w:rsidRDefault="005D220A" w:rsidP="006A6C2B">
            <w:pPr>
              <w:pStyle w:val="afe"/>
              <w:ind w:firstLineChars="0" w:firstLine="0"/>
              <w:jc w:val="center"/>
              <w:rPr>
                <w:rFonts w:hAnsi="宋体"/>
              </w:rPr>
            </w:pPr>
            <w:r w:rsidRPr="00B96679">
              <w:rPr>
                <w:rFonts w:hAnsi="宋体" w:hint="eastAsia"/>
              </w:rPr>
              <w:t>TC橡胶</w:t>
            </w:r>
          </w:p>
        </w:tc>
        <w:tc>
          <w:tcPr>
            <w:tcW w:w="3796" w:type="dxa"/>
            <w:shd w:val="clear" w:color="auto" w:fill="auto"/>
            <w:vAlign w:val="center"/>
          </w:tcPr>
          <w:p w14:paraId="2AEA1D9F" w14:textId="77777777" w:rsidR="005D220A" w:rsidRPr="00B96679" w:rsidRDefault="005D220A" w:rsidP="006A6C2B">
            <w:pPr>
              <w:pStyle w:val="a"/>
              <w:numPr>
                <w:ilvl w:val="0"/>
                <w:numId w:val="0"/>
              </w:numPr>
              <w:adjustRightInd/>
              <w:snapToGrid/>
              <w:jc w:val="center"/>
              <w:rPr>
                <w:rFonts w:ascii="Times New Roman"/>
                <w:b w:val="0"/>
                <w:szCs w:val="21"/>
              </w:rPr>
            </w:pPr>
            <w:r w:rsidRPr="00B96679">
              <w:rPr>
                <w:rFonts w:ascii="Times New Roman"/>
                <w:b w:val="0"/>
                <w:szCs w:val="21"/>
              </w:rPr>
              <w:t>TC rubber</w:t>
            </w:r>
          </w:p>
        </w:tc>
        <w:tc>
          <w:tcPr>
            <w:tcW w:w="2282" w:type="dxa"/>
            <w:shd w:val="clear" w:color="auto" w:fill="auto"/>
            <w:vAlign w:val="center"/>
          </w:tcPr>
          <w:p w14:paraId="727F1601" w14:textId="77777777" w:rsidR="005D220A" w:rsidRPr="00B96679" w:rsidRDefault="005D220A" w:rsidP="006A6C2B">
            <w:pPr>
              <w:pStyle w:val="aff5"/>
            </w:pPr>
            <w:r w:rsidRPr="00B96679">
              <w:rPr>
                <w:rFonts w:hint="eastAsia"/>
              </w:rPr>
              <w:t>6.4</w:t>
            </w:r>
          </w:p>
        </w:tc>
      </w:tr>
      <w:tr w:rsidR="005D220A" w:rsidRPr="00B96679" w14:paraId="2EFCD177" w14:textId="77777777" w:rsidTr="005D220A">
        <w:trPr>
          <w:jc w:val="center"/>
        </w:trPr>
        <w:tc>
          <w:tcPr>
            <w:tcW w:w="1099" w:type="dxa"/>
            <w:shd w:val="clear" w:color="auto" w:fill="auto"/>
            <w:vAlign w:val="center"/>
          </w:tcPr>
          <w:p w14:paraId="04462F6E" w14:textId="77777777" w:rsidR="005D220A" w:rsidRPr="00B96679" w:rsidRDefault="005D220A" w:rsidP="006A6C2B">
            <w:pPr>
              <w:pStyle w:val="aff5"/>
            </w:pPr>
            <w:r w:rsidRPr="00B96679">
              <w:rPr>
                <w:rFonts w:hint="eastAsia"/>
              </w:rPr>
              <w:lastRenderedPageBreak/>
              <w:t>17</w:t>
            </w:r>
          </w:p>
        </w:tc>
        <w:tc>
          <w:tcPr>
            <w:tcW w:w="1913" w:type="dxa"/>
            <w:shd w:val="clear" w:color="auto" w:fill="auto"/>
            <w:vAlign w:val="center"/>
          </w:tcPr>
          <w:p w14:paraId="13963447" w14:textId="77777777" w:rsidR="005D220A" w:rsidRPr="00B96679" w:rsidRDefault="005D220A" w:rsidP="006A6C2B">
            <w:pPr>
              <w:pStyle w:val="afe"/>
              <w:ind w:firstLineChars="0" w:firstLine="0"/>
              <w:jc w:val="center"/>
              <w:rPr>
                <w:rFonts w:hAnsi="宋体"/>
              </w:rPr>
            </w:pPr>
            <w:r w:rsidRPr="00B96679">
              <w:rPr>
                <w:rFonts w:hAnsi="宋体" w:hint="eastAsia"/>
              </w:rPr>
              <w:t>工艺分级天然橡胶</w:t>
            </w:r>
          </w:p>
        </w:tc>
        <w:tc>
          <w:tcPr>
            <w:tcW w:w="3796" w:type="dxa"/>
            <w:shd w:val="clear" w:color="auto" w:fill="auto"/>
            <w:vAlign w:val="center"/>
          </w:tcPr>
          <w:p w14:paraId="04604CCE"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technically specified grades rubber</w:t>
            </w:r>
          </w:p>
        </w:tc>
        <w:tc>
          <w:tcPr>
            <w:tcW w:w="2282" w:type="dxa"/>
            <w:shd w:val="clear" w:color="auto" w:fill="auto"/>
            <w:vAlign w:val="center"/>
          </w:tcPr>
          <w:p w14:paraId="7D6F3979" w14:textId="77777777" w:rsidR="005D220A" w:rsidRPr="00B96679" w:rsidRDefault="005D220A" w:rsidP="006A6C2B">
            <w:pPr>
              <w:pStyle w:val="aff5"/>
            </w:pPr>
            <w:r w:rsidRPr="00B96679">
              <w:rPr>
                <w:rFonts w:hint="eastAsia"/>
              </w:rPr>
              <w:t>6.5</w:t>
            </w:r>
          </w:p>
        </w:tc>
      </w:tr>
      <w:tr w:rsidR="005D220A" w:rsidRPr="00B96679" w14:paraId="3A971C63" w14:textId="77777777" w:rsidTr="005D220A">
        <w:trPr>
          <w:jc w:val="center"/>
        </w:trPr>
        <w:tc>
          <w:tcPr>
            <w:tcW w:w="1099" w:type="dxa"/>
            <w:shd w:val="clear" w:color="auto" w:fill="auto"/>
            <w:vAlign w:val="center"/>
          </w:tcPr>
          <w:p w14:paraId="33FC9B79" w14:textId="77777777" w:rsidR="005D220A" w:rsidRPr="00B96679" w:rsidRDefault="005D220A" w:rsidP="006A6C2B">
            <w:pPr>
              <w:pStyle w:val="aff5"/>
            </w:pPr>
            <w:r w:rsidRPr="00B96679">
              <w:rPr>
                <w:rFonts w:hint="eastAsia"/>
              </w:rPr>
              <w:t>18</w:t>
            </w:r>
          </w:p>
        </w:tc>
        <w:tc>
          <w:tcPr>
            <w:tcW w:w="1913" w:type="dxa"/>
            <w:shd w:val="clear" w:color="auto" w:fill="auto"/>
            <w:vAlign w:val="center"/>
          </w:tcPr>
          <w:p w14:paraId="7CE5313E" w14:textId="77777777" w:rsidR="005D220A" w:rsidRPr="00B96679" w:rsidRDefault="005D220A" w:rsidP="006A6C2B">
            <w:pPr>
              <w:pStyle w:val="afe"/>
              <w:ind w:firstLineChars="0" w:firstLine="0"/>
              <w:jc w:val="center"/>
              <w:rPr>
                <w:rFonts w:hAnsi="宋体"/>
              </w:rPr>
            </w:pPr>
            <w:r w:rsidRPr="00B96679">
              <w:rPr>
                <w:rFonts w:hAnsi="宋体" w:hint="eastAsia"/>
              </w:rPr>
              <w:t>标准天然橡胶</w:t>
            </w:r>
          </w:p>
        </w:tc>
        <w:tc>
          <w:tcPr>
            <w:tcW w:w="3796" w:type="dxa"/>
            <w:shd w:val="clear" w:color="auto" w:fill="auto"/>
            <w:vAlign w:val="center"/>
          </w:tcPr>
          <w:p w14:paraId="7F9F11E1" w14:textId="77777777" w:rsidR="005D220A" w:rsidRPr="00B96679" w:rsidRDefault="005D220A" w:rsidP="006A6C2B">
            <w:pPr>
              <w:pStyle w:val="a"/>
              <w:numPr>
                <w:ilvl w:val="0"/>
                <w:numId w:val="0"/>
              </w:numPr>
              <w:adjustRightInd/>
              <w:snapToGrid/>
              <w:jc w:val="center"/>
              <w:rPr>
                <w:rFonts w:ascii="Times New Roman"/>
                <w:b w:val="0"/>
                <w:szCs w:val="21"/>
              </w:rPr>
            </w:pPr>
            <w:r w:rsidRPr="00B96679">
              <w:rPr>
                <w:rStyle w:val="CharChar"/>
                <w:rFonts w:ascii="Times New Roman" w:eastAsia="黑体"/>
                <w:b w:val="0"/>
                <w:szCs w:val="21"/>
              </w:rPr>
              <w:t>standard natural rubber</w:t>
            </w:r>
          </w:p>
        </w:tc>
        <w:tc>
          <w:tcPr>
            <w:tcW w:w="2282" w:type="dxa"/>
            <w:shd w:val="clear" w:color="auto" w:fill="auto"/>
            <w:vAlign w:val="center"/>
          </w:tcPr>
          <w:p w14:paraId="147DD668" w14:textId="77777777" w:rsidR="005D220A" w:rsidRPr="00B96679" w:rsidRDefault="005D220A" w:rsidP="006A6C2B">
            <w:pPr>
              <w:pStyle w:val="aff5"/>
            </w:pPr>
            <w:r w:rsidRPr="00B96679">
              <w:rPr>
                <w:rFonts w:hint="eastAsia"/>
              </w:rPr>
              <w:t>6.6</w:t>
            </w:r>
          </w:p>
        </w:tc>
      </w:tr>
      <w:tr w:rsidR="005D220A" w:rsidRPr="00B96679" w14:paraId="7603D8B8" w14:textId="77777777" w:rsidTr="005D220A">
        <w:trPr>
          <w:jc w:val="center"/>
        </w:trPr>
        <w:tc>
          <w:tcPr>
            <w:tcW w:w="1099" w:type="dxa"/>
            <w:shd w:val="clear" w:color="auto" w:fill="auto"/>
            <w:vAlign w:val="center"/>
          </w:tcPr>
          <w:p w14:paraId="5228DC2D" w14:textId="77777777" w:rsidR="005D220A" w:rsidRPr="00B96679" w:rsidRDefault="005D220A" w:rsidP="006A6C2B">
            <w:pPr>
              <w:pStyle w:val="aff5"/>
            </w:pPr>
            <w:r w:rsidRPr="00B96679">
              <w:rPr>
                <w:rFonts w:hint="eastAsia"/>
              </w:rPr>
              <w:t>19</w:t>
            </w:r>
          </w:p>
        </w:tc>
        <w:tc>
          <w:tcPr>
            <w:tcW w:w="1913" w:type="dxa"/>
            <w:shd w:val="clear" w:color="auto" w:fill="auto"/>
            <w:vAlign w:val="center"/>
          </w:tcPr>
          <w:p w14:paraId="04939EDD" w14:textId="77777777" w:rsidR="005D220A" w:rsidRPr="00B96679" w:rsidRDefault="005D220A" w:rsidP="006A6C2B">
            <w:pPr>
              <w:pStyle w:val="afe"/>
              <w:ind w:firstLineChars="0" w:firstLine="0"/>
              <w:jc w:val="center"/>
              <w:rPr>
                <w:rFonts w:hAnsi="宋体"/>
              </w:rPr>
            </w:pPr>
            <w:r w:rsidRPr="00B96679">
              <w:rPr>
                <w:rFonts w:hAnsi="宋体" w:hint="eastAsia"/>
              </w:rPr>
              <w:t>标准中国橡胶</w:t>
            </w:r>
          </w:p>
        </w:tc>
        <w:tc>
          <w:tcPr>
            <w:tcW w:w="3796" w:type="dxa"/>
            <w:shd w:val="clear" w:color="auto" w:fill="auto"/>
            <w:vAlign w:val="center"/>
          </w:tcPr>
          <w:p w14:paraId="2E424912"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Standard Chinese Rubber</w:t>
            </w:r>
            <w:r w:rsidRPr="00B96679">
              <w:rPr>
                <w:rFonts w:ascii="Times New Roman" w:eastAsia="黑体"/>
                <w:sz w:val="21"/>
                <w:szCs w:val="21"/>
              </w:rPr>
              <w:t>，</w:t>
            </w:r>
            <w:r w:rsidRPr="00B96679">
              <w:rPr>
                <w:rFonts w:ascii="Times New Roman" w:eastAsia="黑体"/>
                <w:sz w:val="21"/>
                <w:szCs w:val="21"/>
              </w:rPr>
              <w:t>SCR</w:t>
            </w:r>
          </w:p>
        </w:tc>
        <w:tc>
          <w:tcPr>
            <w:tcW w:w="2282" w:type="dxa"/>
            <w:shd w:val="clear" w:color="auto" w:fill="auto"/>
            <w:vAlign w:val="center"/>
          </w:tcPr>
          <w:p w14:paraId="3FFA07A3" w14:textId="77777777" w:rsidR="005D220A" w:rsidRPr="00B96679" w:rsidRDefault="005D220A" w:rsidP="006A6C2B">
            <w:pPr>
              <w:pStyle w:val="aff5"/>
            </w:pPr>
            <w:r w:rsidRPr="00B96679">
              <w:rPr>
                <w:rFonts w:hint="eastAsia"/>
              </w:rPr>
              <w:t>6.7</w:t>
            </w:r>
          </w:p>
        </w:tc>
      </w:tr>
      <w:tr w:rsidR="005D220A" w:rsidRPr="00B96679" w14:paraId="6F8546D7" w14:textId="77777777" w:rsidTr="005D220A">
        <w:trPr>
          <w:jc w:val="center"/>
        </w:trPr>
        <w:tc>
          <w:tcPr>
            <w:tcW w:w="1099" w:type="dxa"/>
            <w:shd w:val="clear" w:color="auto" w:fill="auto"/>
            <w:vAlign w:val="center"/>
          </w:tcPr>
          <w:p w14:paraId="0C9E0940" w14:textId="77777777" w:rsidR="005D220A" w:rsidRPr="00B96679" w:rsidRDefault="005D220A" w:rsidP="006A6C2B">
            <w:pPr>
              <w:pStyle w:val="aff5"/>
            </w:pPr>
            <w:r w:rsidRPr="00B96679">
              <w:rPr>
                <w:rFonts w:hint="eastAsia"/>
              </w:rPr>
              <w:t>20</w:t>
            </w:r>
          </w:p>
        </w:tc>
        <w:tc>
          <w:tcPr>
            <w:tcW w:w="1913" w:type="dxa"/>
            <w:shd w:val="clear" w:color="auto" w:fill="auto"/>
            <w:vAlign w:val="center"/>
          </w:tcPr>
          <w:p w14:paraId="25D5A036" w14:textId="77777777" w:rsidR="005D220A" w:rsidRPr="00B96679" w:rsidRDefault="005D220A" w:rsidP="006A6C2B">
            <w:pPr>
              <w:pStyle w:val="afe"/>
              <w:ind w:firstLineChars="0" w:firstLine="0"/>
              <w:jc w:val="center"/>
              <w:rPr>
                <w:rFonts w:hAnsi="宋体"/>
              </w:rPr>
            </w:pPr>
            <w:r w:rsidRPr="00B96679">
              <w:rPr>
                <w:rFonts w:hAnsi="宋体" w:hint="eastAsia"/>
              </w:rPr>
              <w:t>胶乳级标准橡胶</w:t>
            </w:r>
          </w:p>
        </w:tc>
        <w:tc>
          <w:tcPr>
            <w:tcW w:w="3796" w:type="dxa"/>
            <w:shd w:val="clear" w:color="auto" w:fill="auto"/>
            <w:vAlign w:val="center"/>
          </w:tcPr>
          <w:p w14:paraId="0F7007CB" w14:textId="77777777" w:rsidR="005D220A" w:rsidRPr="00B96679" w:rsidRDefault="005D220A" w:rsidP="006A6C2B">
            <w:pPr>
              <w:pStyle w:val="aff5"/>
              <w:rPr>
                <w:rFonts w:ascii="Times New Roman"/>
                <w:sz w:val="21"/>
                <w:szCs w:val="21"/>
              </w:rPr>
            </w:pPr>
            <w:r w:rsidRPr="00B96679">
              <w:rPr>
                <w:rFonts w:ascii="Times New Roman"/>
                <w:sz w:val="21"/>
                <w:szCs w:val="21"/>
              </w:rPr>
              <w:t>latex grade standard rubber</w:t>
            </w:r>
          </w:p>
        </w:tc>
        <w:tc>
          <w:tcPr>
            <w:tcW w:w="2282" w:type="dxa"/>
            <w:shd w:val="clear" w:color="auto" w:fill="auto"/>
            <w:vAlign w:val="center"/>
          </w:tcPr>
          <w:p w14:paraId="57E7B7DC" w14:textId="77777777" w:rsidR="005D220A" w:rsidRPr="00B96679" w:rsidRDefault="005D220A" w:rsidP="006A6C2B">
            <w:pPr>
              <w:pStyle w:val="aff5"/>
            </w:pPr>
            <w:r w:rsidRPr="00B96679">
              <w:rPr>
                <w:rFonts w:hint="eastAsia"/>
              </w:rPr>
              <w:t>6.8</w:t>
            </w:r>
          </w:p>
        </w:tc>
      </w:tr>
      <w:tr w:rsidR="005D220A" w:rsidRPr="00B96679" w14:paraId="5B6AE420" w14:textId="77777777" w:rsidTr="005D220A">
        <w:trPr>
          <w:jc w:val="center"/>
        </w:trPr>
        <w:tc>
          <w:tcPr>
            <w:tcW w:w="1099" w:type="dxa"/>
            <w:shd w:val="clear" w:color="auto" w:fill="auto"/>
            <w:vAlign w:val="center"/>
          </w:tcPr>
          <w:p w14:paraId="66FB90BA" w14:textId="77777777" w:rsidR="005D220A" w:rsidRPr="00B96679" w:rsidRDefault="005D220A" w:rsidP="006A6C2B">
            <w:pPr>
              <w:pStyle w:val="aff5"/>
            </w:pPr>
            <w:r w:rsidRPr="00B96679">
              <w:rPr>
                <w:rFonts w:hint="eastAsia"/>
              </w:rPr>
              <w:t>21</w:t>
            </w:r>
          </w:p>
        </w:tc>
        <w:tc>
          <w:tcPr>
            <w:tcW w:w="1913" w:type="dxa"/>
            <w:shd w:val="clear" w:color="auto" w:fill="auto"/>
            <w:vAlign w:val="center"/>
          </w:tcPr>
          <w:p w14:paraId="5BEC1BB1" w14:textId="77777777" w:rsidR="005D220A" w:rsidRPr="00B96679" w:rsidRDefault="005D220A" w:rsidP="006A6C2B">
            <w:pPr>
              <w:pStyle w:val="afe"/>
              <w:ind w:firstLineChars="0" w:firstLine="0"/>
              <w:jc w:val="center"/>
              <w:rPr>
                <w:rFonts w:hAnsi="宋体"/>
              </w:rPr>
            </w:pPr>
            <w:r w:rsidRPr="00B96679">
              <w:rPr>
                <w:rFonts w:hAnsi="宋体" w:hint="eastAsia"/>
              </w:rPr>
              <w:t>杂胶级标准橡胶</w:t>
            </w:r>
          </w:p>
        </w:tc>
        <w:tc>
          <w:tcPr>
            <w:tcW w:w="3796" w:type="dxa"/>
            <w:shd w:val="clear" w:color="auto" w:fill="auto"/>
            <w:vAlign w:val="center"/>
          </w:tcPr>
          <w:p w14:paraId="0BEF3344"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field grade standard rubber</w:t>
            </w:r>
          </w:p>
        </w:tc>
        <w:tc>
          <w:tcPr>
            <w:tcW w:w="2282" w:type="dxa"/>
            <w:shd w:val="clear" w:color="auto" w:fill="auto"/>
            <w:vAlign w:val="center"/>
          </w:tcPr>
          <w:p w14:paraId="728E62A2" w14:textId="77777777" w:rsidR="005D220A" w:rsidRPr="00B96679" w:rsidRDefault="005D220A" w:rsidP="006A6C2B">
            <w:pPr>
              <w:pStyle w:val="aff5"/>
            </w:pPr>
            <w:r w:rsidRPr="00B96679">
              <w:rPr>
                <w:rFonts w:hint="eastAsia"/>
              </w:rPr>
              <w:t>6.10</w:t>
            </w:r>
          </w:p>
        </w:tc>
      </w:tr>
      <w:tr w:rsidR="005D220A" w:rsidRPr="00B96679" w14:paraId="1A794E22" w14:textId="77777777" w:rsidTr="005D220A">
        <w:trPr>
          <w:jc w:val="center"/>
        </w:trPr>
        <w:tc>
          <w:tcPr>
            <w:tcW w:w="1099" w:type="dxa"/>
            <w:shd w:val="clear" w:color="auto" w:fill="auto"/>
            <w:vAlign w:val="center"/>
          </w:tcPr>
          <w:p w14:paraId="2EBE8275" w14:textId="77777777" w:rsidR="005D220A" w:rsidRPr="00B96679" w:rsidRDefault="005D220A" w:rsidP="006A6C2B">
            <w:pPr>
              <w:pStyle w:val="aff5"/>
            </w:pPr>
            <w:r w:rsidRPr="00B96679">
              <w:rPr>
                <w:rFonts w:hint="eastAsia"/>
              </w:rPr>
              <w:t>22</w:t>
            </w:r>
          </w:p>
        </w:tc>
        <w:tc>
          <w:tcPr>
            <w:tcW w:w="1913" w:type="dxa"/>
            <w:shd w:val="clear" w:color="auto" w:fill="auto"/>
            <w:vAlign w:val="center"/>
          </w:tcPr>
          <w:p w14:paraId="5D9F8C62" w14:textId="77777777" w:rsidR="005D220A" w:rsidRPr="00B96679" w:rsidRDefault="005D220A" w:rsidP="006A6C2B">
            <w:pPr>
              <w:pStyle w:val="afe"/>
              <w:ind w:firstLineChars="0" w:firstLine="0"/>
              <w:jc w:val="center"/>
              <w:rPr>
                <w:rFonts w:hAnsi="宋体"/>
              </w:rPr>
            </w:pPr>
            <w:r w:rsidRPr="00B96679">
              <w:rPr>
                <w:rFonts w:hAnsi="宋体" w:hint="eastAsia"/>
              </w:rPr>
              <w:t>杂标胶</w:t>
            </w:r>
          </w:p>
        </w:tc>
        <w:tc>
          <w:tcPr>
            <w:tcW w:w="3796" w:type="dxa"/>
            <w:shd w:val="clear" w:color="auto" w:fill="auto"/>
            <w:vAlign w:val="center"/>
          </w:tcPr>
          <w:p w14:paraId="4CD96930"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field grade standard rubber</w:t>
            </w:r>
          </w:p>
        </w:tc>
        <w:tc>
          <w:tcPr>
            <w:tcW w:w="2282" w:type="dxa"/>
            <w:shd w:val="clear" w:color="auto" w:fill="auto"/>
            <w:vAlign w:val="center"/>
          </w:tcPr>
          <w:p w14:paraId="4BA52B42" w14:textId="77777777" w:rsidR="005D220A" w:rsidRPr="00B96679" w:rsidRDefault="005D220A" w:rsidP="006A6C2B">
            <w:pPr>
              <w:pStyle w:val="aff5"/>
            </w:pPr>
            <w:r w:rsidRPr="00B96679">
              <w:rPr>
                <w:rFonts w:hint="eastAsia"/>
              </w:rPr>
              <w:t>6.10</w:t>
            </w:r>
          </w:p>
        </w:tc>
      </w:tr>
      <w:tr w:rsidR="005D220A" w:rsidRPr="00B96679" w14:paraId="38A324E8" w14:textId="77777777" w:rsidTr="005D220A">
        <w:trPr>
          <w:jc w:val="center"/>
        </w:trPr>
        <w:tc>
          <w:tcPr>
            <w:tcW w:w="1099" w:type="dxa"/>
            <w:shd w:val="clear" w:color="auto" w:fill="auto"/>
            <w:vAlign w:val="center"/>
          </w:tcPr>
          <w:p w14:paraId="3AB728F2" w14:textId="77777777" w:rsidR="005D220A" w:rsidRPr="00B96679" w:rsidRDefault="005D220A" w:rsidP="006A6C2B">
            <w:pPr>
              <w:pStyle w:val="aff5"/>
            </w:pPr>
            <w:r w:rsidRPr="00B96679">
              <w:rPr>
                <w:rFonts w:hint="eastAsia"/>
              </w:rPr>
              <w:t>23</w:t>
            </w:r>
          </w:p>
        </w:tc>
        <w:tc>
          <w:tcPr>
            <w:tcW w:w="1913" w:type="dxa"/>
            <w:shd w:val="clear" w:color="auto" w:fill="auto"/>
            <w:vAlign w:val="center"/>
          </w:tcPr>
          <w:p w14:paraId="1FAAA767" w14:textId="77777777" w:rsidR="005D220A" w:rsidRPr="00B96679" w:rsidRDefault="005D220A" w:rsidP="006A6C2B">
            <w:pPr>
              <w:pStyle w:val="afe"/>
              <w:ind w:firstLineChars="0" w:firstLine="0"/>
              <w:jc w:val="center"/>
              <w:rPr>
                <w:rFonts w:hAnsi="宋体"/>
              </w:rPr>
            </w:pPr>
            <w:r w:rsidRPr="00B96679">
              <w:rPr>
                <w:rFonts w:hAnsi="宋体" w:hint="eastAsia"/>
              </w:rPr>
              <w:t>胶清烟片胶</w:t>
            </w:r>
          </w:p>
        </w:tc>
        <w:tc>
          <w:tcPr>
            <w:tcW w:w="3796" w:type="dxa"/>
            <w:shd w:val="clear" w:color="auto" w:fill="auto"/>
            <w:vAlign w:val="center"/>
          </w:tcPr>
          <w:p w14:paraId="70E4EBF0"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skim smoked sheet</w:t>
            </w:r>
          </w:p>
        </w:tc>
        <w:tc>
          <w:tcPr>
            <w:tcW w:w="2282" w:type="dxa"/>
            <w:shd w:val="clear" w:color="auto" w:fill="auto"/>
            <w:vAlign w:val="center"/>
          </w:tcPr>
          <w:p w14:paraId="193C4802" w14:textId="77777777" w:rsidR="005D220A" w:rsidRPr="00B96679" w:rsidRDefault="005D220A" w:rsidP="006A6C2B">
            <w:pPr>
              <w:pStyle w:val="aff5"/>
            </w:pPr>
            <w:r w:rsidRPr="00B96679">
              <w:rPr>
                <w:rFonts w:hint="eastAsia"/>
              </w:rPr>
              <w:t>6.16.1</w:t>
            </w:r>
          </w:p>
        </w:tc>
      </w:tr>
      <w:tr w:rsidR="005D220A" w:rsidRPr="00B96679" w14:paraId="33B2DD43" w14:textId="77777777" w:rsidTr="005D220A">
        <w:trPr>
          <w:jc w:val="center"/>
        </w:trPr>
        <w:tc>
          <w:tcPr>
            <w:tcW w:w="1099" w:type="dxa"/>
            <w:shd w:val="clear" w:color="auto" w:fill="auto"/>
            <w:vAlign w:val="center"/>
          </w:tcPr>
          <w:p w14:paraId="65CBAA40" w14:textId="77777777" w:rsidR="005D220A" w:rsidRPr="00B96679" w:rsidRDefault="005D220A" w:rsidP="006A6C2B">
            <w:pPr>
              <w:pStyle w:val="aff5"/>
            </w:pPr>
            <w:r w:rsidRPr="00B96679">
              <w:rPr>
                <w:rFonts w:hint="eastAsia"/>
              </w:rPr>
              <w:t>24</w:t>
            </w:r>
          </w:p>
        </w:tc>
        <w:tc>
          <w:tcPr>
            <w:tcW w:w="1913" w:type="dxa"/>
            <w:shd w:val="clear" w:color="auto" w:fill="auto"/>
            <w:vAlign w:val="center"/>
          </w:tcPr>
          <w:p w14:paraId="514F4E83" w14:textId="77777777" w:rsidR="005D220A" w:rsidRPr="00B96679" w:rsidRDefault="005D220A" w:rsidP="006A6C2B">
            <w:pPr>
              <w:pStyle w:val="afe"/>
              <w:ind w:firstLineChars="0" w:firstLine="0"/>
              <w:jc w:val="center"/>
              <w:rPr>
                <w:rFonts w:hAnsi="宋体"/>
              </w:rPr>
            </w:pPr>
            <w:r w:rsidRPr="00B96679">
              <w:rPr>
                <w:rFonts w:hAnsi="宋体" w:hint="eastAsia"/>
              </w:rPr>
              <w:t>烟房</w:t>
            </w:r>
          </w:p>
        </w:tc>
        <w:tc>
          <w:tcPr>
            <w:tcW w:w="3796" w:type="dxa"/>
            <w:shd w:val="clear" w:color="auto" w:fill="auto"/>
            <w:vAlign w:val="center"/>
          </w:tcPr>
          <w:p w14:paraId="6A83DBB1"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smoke-house</w:t>
            </w:r>
          </w:p>
        </w:tc>
        <w:tc>
          <w:tcPr>
            <w:tcW w:w="2282" w:type="dxa"/>
            <w:shd w:val="clear" w:color="auto" w:fill="auto"/>
            <w:vAlign w:val="center"/>
          </w:tcPr>
          <w:p w14:paraId="5F9008EA" w14:textId="77777777" w:rsidR="005D220A" w:rsidRPr="00B96679" w:rsidRDefault="005D220A" w:rsidP="006A6C2B">
            <w:pPr>
              <w:pStyle w:val="aff5"/>
            </w:pPr>
            <w:r w:rsidRPr="00B96679">
              <w:rPr>
                <w:rFonts w:hint="eastAsia"/>
              </w:rPr>
              <w:t>7.27</w:t>
            </w:r>
          </w:p>
        </w:tc>
      </w:tr>
      <w:tr w:rsidR="005D220A" w:rsidRPr="00B96679" w14:paraId="44C4D7E5" w14:textId="77777777" w:rsidTr="005D220A">
        <w:trPr>
          <w:jc w:val="center"/>
        </w:trPr>
        <w:tc>
          <w:tcPr>
            <w:tcW w:w="1099" w:type="dxa"/>
            <w:shd w:val="clear" w:color="auto" w:fill="auto"/>
            <w:vAlign w:val="center"/>
          </w:tcPr>
          <w:p w14:paraId="6FDF2E86" w14:textId="77777777" w:rsidR="005D220A" w:rsidRPr="00B96679" w:rsidRDefault="005D220A" w:rsidP="006A6C2B">
            <w:pPr>
              <w:pStyle w:val="aff5"/>
            </w:pPr>
            <w:r w:rsidRPr="00B96679">
              <w:rPr>
                <w:rFonts w:hint="eastAsia"/>
              </w:rPr>
              <w:t>25</w:t>
            </w:r>
          </w:p>
        </w:tc>
        <w:tc>
          <w:tcPr>
            <w:tcW w:w="1913" w:type="dxa"/>
            <w:shd w:val="clear" w:color="auto" w:fill="auto"/>
            <w:vAlign w:val="center"/>
          </w:tcPr>
          <w:p w14:paraId="6008CD0E" w14:textId="77777777" w:rsidR="005D220A" w:rsidRPr="00B96679" w:rsidRDefault="005D220A" w:rsidP="006A6C2B">
            <w:pPr>
              <w:pStyle w:val="afe"/>
              <w:ind w:firstLineChars="0" w:firstLine="0"/>
              <w:jc w:val="center"/>
              <w:rPr>
                <w:rFonts w:hAnsi="宋体"/>
              </w:rPr>
            </w:pPr>
            <w:r w:rsidRPr="00B96679">
              <w:rPr>
                <w:rFonts w:hAnsi="宋体" w:hint="eastAsia"/>
              </w:rPr>
              <w:t>洞道式烟房</w:t>
            </w:r>
          </w:p>
        </w:tc>
        <w:tc>
          <w:tcPr>
            <w:tcW w:w="3796" w:type="dxa"/>
            <w:shd w:val="clear" w:color="auto" w:fill="auto"/>
            <w:vAlign w:val="center"/>
          </w:tcPr>
          <w:p w14:paraId="4CAF6E06" w14:textId="77777777" w:rsidR="005D220A" w:rsidRPr="00B96679" w:rsidRDefault="005D220A" w:rsidP="006A6C2B">
            <w:pPr>
              <w:pStyle w:val="aff5"/>
              <w:rPr>
                <w:rFonts w:ascii="Times New Roman"/>
                <w:sz w:val="21"/>
                <w:szCs w:val="21"/>
              </w:rPr>
            </w:pPr>
            <w:r w:rsidRPr="00B96679">
              <w:rPr>
                <w:rFonts w:ascii="Times New Roman" w:eastAsia="黑体"/>
                <w:sz w:val="21"/>
                <w:szCs w:val="21"/>
              </w:rPr>
              <w:t>tunnel smoke-house</w:t>
            </w:r>
          </w:p>
        </w:tc>
        <w:tc>
          <w:tcPr>
            <w:tcW w:w="2282" w:type="dxa"/>
            <w:shd w:val="clear" w:color="auto" w:fill="auto"/>
            <w:vAlign w:val="center"/>
          </w:tcPr>
          <w:p w14:paraId="011CB127" w14:textId="77777777" w:rsidR="005D220A" w:rsidRPr="00B96679" w:rsidRDefault="005D220A" w:rsidP="006A6C2B">
            <w:pPr>
              <w:pStyle w:val="aff5"/>
            </w:pPr>
            <w:r w:rsidRPr="00B96679">
              <w:rPr>
                <w:rFonts w:hint="eastAsia"/>
              </w:rPr>
              <w:t>7.27.1</w:t>
            </w:r>
          </w:p>
        </w:tc>
      </w:tr>
      <w:tr w:rsidR="005D220A" w:rsidRPr="00B96679" w14:paraId="607503B7" w14:textId="77777777" w:rsidTr="005D220A">
        <w:trPr>
          <w:jc w:val="center"/>
        </w:trPr>
        <w:tc>
          <w:tcPr>
            <w:tcW w:w="1099" w:type="dxa"/>
            <w:shd w:val="clear" w:color="auto" w:fill="auto"/>
            <w:vAlign w:val="center"/>
          </w:tcPr>
          <w:p w14:paraId="4E9B44E8" w14:textId="77777777" w:rsidR="005D220A" w:rsidRPr="00B96679" w:rsidRDefault="005D220A" w:rsidP="006A6C2B">
            <w:pPr>
              <w:pStyle w:val="aff5"/>
            </w:pPr>
            <w:r w:rsidRPr="00B96679">
              <w:rPr>
                <w:rFonts w:hint="eastAsia"/>
              </w:rPr>
              <w:t>26</w:t>
            </w:r>
          </w:p>
        </w:tc>
        <w:tc>
          <w:tcPr>
            <w:tcW w:w="1913" w:type="dxa"/>
            <w:shd w:val="clear" w:color="auto" w:fill="auto"/>
            <w:vAlign w:val="center"/>
          </w:tcPr>
          <w:p w14:paraId="35AF5FFC" w14:textId="77777777" w:rsidR="005D220A" w:rsidRPr="00B96679" w:rsidRDefault="005D220A" w:rsidP="006A6C2B">
            <w:pPr>
              <w:pStyle w:val="afe"/>
              <w:ind w:firstLineChars="0" w:firstLine="0"/>
              <w:jc w:val="center"/>
              <w:rPr>
                <w:rFonts w:hAnsi="宋体"/>
              </w:rPr>
            </w:pPr>
            <w:r w:rsidRPr="00B96679">
              <w:rPr>
                <w:rFonts w:hAnsi="宋体" w:hint="eastAsia"/>
              </w:rPr>
              <w:t>火炉</w:t>
            </w:r>
          </w:p>
        </w:tc>
        <w:tc>
          <w:tcPr>
            <w:tcW w:w="3796" w:type="dxa"/>
            <w:shd w:val="clear" w:color="auto" w:fill="auto"/>
            <w:vAlign w:val="center"/>
          </w:tcPr>
          <w:p w14:paraId="24020903" w14:textId="77777777" w:rsidR="005D220A" w:rsidRPr="00B96679" w:rsidRDefault="005D220A" w:rsidP="006A6C2B">
            <w:pPr>
              <w:pStyle w:val="aff0"/>
              <w:ind w:left="0"/>
              <w:jc w:val="center"/>
              <w:rPr>
                <w:rFonts w:ascii="Times New Roman"/>
                <w:szCs w:val="21"/>
              </w:rPr>
            </w:pPr>
            <w:r w:rsidRPr="00B96679">
              <w:rPr>
                <w:rFonts w:ascii="Times New Roman" w:eastAsia="黑体"/>
                <w:szCs w:val="21"/>
              </w:rPr>
              <w:t>furnace</w:t>
            </w:r>
          </w:p>
        </w:tc>
        <w:tc>
          <w:tcPr>
            <w:tcW w:w="2282" w:type="dxa"/>
            <w:shd w:val="clear" w:color="auto" w:fill="auto"/>
            <w:vAlign w:val="center"/>
          </w:tcPr>
          <w:p w14:paraId="7D206FFC" w14:textId="77777777" w:rsidR="005D220A" w:rsidRPr="00B96679" w:rsidRDefault="005D220A" w:rsidP="006A6C2B">
            <w:pPr>
              <w:pStyle w:val="aff5"/>
            </w:pPr>
            <w:r w:rsidRPr="00B96679">
              <w:rPr>
                <w:rFonts w:hint="eastAsia"/>
              </w:rPr>
              <w:t>7.27.1.1</w:t>
            </w:r>
          </w:p>
        </w:tc>
      </w:tr>
      <w:tr w:rsidR="005D220A" w:rsidRPr="00B96679" w14:paraId="0E2179E4" w14:textId="77777777" w:rsidTr="005D220A">
        <w:trPr>
          <w:jc w:val="center"/>
        </w:trPr>
        <w:tc>
          <w:tcPr>
            <w:tcW w:w="1099" w:type="dxa"/>
            <w:shd w:val="clear" w:color="auto" w:fill="auto"/>
            <w:vAlign w:val="center"/>
          </w:tcPr>
          <w:p w14:paraId="041C7659" w14:textId="77777777" w:rsidR="005D220A" w:rsidRPr="00B96679" w:rsidRDefault="005D220A" w:rsidP="006A6C2B">
            <w:pPr>
              <w:pStyle w:val="aff5"/>
            </w:pPr>
            <w:r w:rsidRPr="00B96679">
              <w:rPr>
                <w:rFonts w:hint="eastAsia"/>
              </w:rPr>
              <w:t>27</w:t>
            </w:r>
          </w:p>
        </w:tc>
        <w:tc>
          <w:tcPr>
            <w:tcW w:w="1913" w:type="dxa"/>
            <w:shd w:val="clear" w:color="auto" w:fill="auto"/>
            <w:vAlign w:val="center"/>
          </w:tcPr>
          <w:p w14:paraId="52F4F944" w14:textId="77777777" w:rsidR="005D220A" w:rsidRPr="00B96679" w:rsidRDefault="005D220A" w:rsidP="006A6C2B">
            <w:pPr>
              <w:pStyle w:val="afe"/>
              <w:ind w:firstLineChars="0" w:firstLine="0"/>
              <w:jc w:val="center"/>
              <w:rPr>
                <w:rFonts w:hAnsi="宋体"/>
              </w:rPr>
            </w:pPr>
            <w:r w:rsidRPr="00B96679">
              <w:rPr>
                <w:rFonts w:hAnsi="宋体" w:hint="eastAsia"/>
              </w:rPr>
              <w:t>烟道</w:t>
            </w:r>
          </w:p>
        </w:tc>
        <w:tc>
          <w:tcPr>
            <w:tcW w:w="3796" w:type="dxa"/>
            <w:shd w:val="clear" w:color="auto" w:fill="auto"/>
            <w:vAlign w:val="center"/>
          </w:tcPr>
          <w:p w14:paraId="1B0B83BE" w14:textId="77777777" w:rsidR="005D220A" w:rsidRPr="00B96679" w:rsidRDefault="005D220A" w:rsidP="006A6C2B">
            <w:pPr>
              <w:pStyle w:val="aff0"/>
              <w:ind w:left="0"/>
              <w:jc w:val="center"/>
              <w:rPr>
                <w:rFonts w:ascii="Times New Roman" w:eastAsia="黑体"/>
                <w:szCs w:val="21"/>
              </w:rPr>
            </w:pPr>
            <w:r w:rsidRPr="00B96679">
              <w:rPr>
                <w:rFonts w:ascii="Times New Roman"/>
                <w:szCs w:val="21"/>
              </w:rPr>
              <w:t>flue</w:t>
            </w:r>
          </w:p>
        </w:tc>
        <w:tc>
          <w:tcPr>
            <w:tcW w:w="2282" w:type="dxa"/>
            <w:shd w:val="clear" w:color="auto" w:fill="auto"/>
            <w:vAlign w:val="center"/>
          </w:tcPr>
          <w:p w14:paraId="23C9C1ED" w14:textId="77777777" w:rsidR="005D220A" w:rsidRPr="00B96679" w:rsidRDefault="005D220A" w:rsidP="006A6C2B">
            <w:pPr>
              <w:pStyle w:val="aff5"/>
            </w:pPr>
            <w:r w:rsidRPr="00B96679">
              <w:rPr>
                <w:rFonts w:hint="eastAsia"/>
              </w:rPr>
              <w:t>7.27.1.2</w:t>
            </w:r>
          </w:p>
        </w:tc>
      </w:tr>
      <w:tr w:rsidR="005D220A" w:rsidRPr="00B96679" w14:paraId="122B5C81" w14:textId="77777777" w:rsidTr="005D220A">
        <w:trPr>
          <w:jc w:val="center"/>
        </w:trPr>
        <w:tc>
          <w:tcPr>
            <w:tcW w:w="1099" w:type="dxa"/>
            <w:shd w:val="clear" w:color="auto" w:fill="auto"/>
            <w:vAlign w:val="center"/>
          </w:tcPr>
          <w:p w14:paraId="354DDCAC" w14:textId="77777777" w:rsidR="005D220A" w:rsidRPr="00B96679" w:rsidRDefault="005D220A" w:rsidP="006A6C2B">
            <w:pPr>
              <w:pStyle w:val="aff5"/>
            </w:pPr>
            <w:r w:rsidRPr="00B96679">
              <w:rPr>
                <w:rFonts w:hint="eastAsia"/>
              </w:rPr>
              <w:t>28</w:t>
            </w:r>
          </w:p>
        </w:tc>
        <w:tc>
          <w:tcPr>
            <w:tcW w:w="1913" w:type="dxa"/>
            <w:shd w:val="clear" w:color="auto" w:fill="auto"/>
            <w:vAlign w:val="center"/>
          </w:tcPr>
          <w:p w14:paraId="071778D9" w14:textId="77777777" w:rsidR="005D220A" w:rsidRPr="00B96679" w:rsidRDefault="005D220A" w:rsidP="006A6C2B">
            <w:pPr>
              <w:pStyle w:val="afe"/>
              <w:ind w:firstLineChars="0" w:firstLine="0"/>
              <w:jc w:val="center"/>
              <w:rPr>
                <w:rFonts w:hAnsi="宋体"/>
              </w:rPr>
            </w:pPr>
            <w:r w:rsidRPr="00B96679">
              <w:rPr>
                <w:rFonts w:hAnsi="宋体" w:hint="eastAsia"/>
              </w:rPr>
              <w:t>烟房挂胶车</w:t>
            </w:r>
          </w:p>
        </w:tc>
        <w:tc>
          <w:tcPr>
            <w:tcW w:w="3796" w:type="dxa"/>
            <w:shd w:val="clear" w:color="auto" w:fill="auto"/>
            <w:vAlign w:val="center"/>
          </w:tcPr>
          <w:p w14:paraId="2A83BF73" w14:textId="77777777" w:rsidR="005D220A" w:rsidRPr="00B96679" w:rsidRDefault="005D220A" w:rsidP="006A6C2B">
            <w:pPr>
              <w:pStyle w:val="aff1"/>
              <w:ind w:left="0"/>
              <w:jc w:val="center"/>
              <w:rPr>
                <w:rFonts w:ascii="Times New Roman" w:eastAsia="黑体"/>
                <w:szCs w:val="21"/>
              </w:rPr>
            </w:pPr>
            <w:r w:rsidRPr="00B96679">
              <w:rPr>
                <w:rFonts w:ascii="Times New Roman" w:eastAsia="黑体"/>
                <w:szCs w:val="21"/>
              </w:rPr>
              <w:t>smoke-house truck</w:t>
            </w:r>
          </w:p>
        </w:tc>
        <w:tc>
          <w:tcPr>
            <w:tcW w:w="2282" w:type="dxa"/>
            <w:shd w:val="clear" w:color="auto" w:fill="auto"/>
            <w:vAlign w:val="center"/>
          </w:tcPr>
          <w:p w14:paraId="1B547579" w14:textId="77777777" w:rsidR="005D220A" w:rsidRPr="00B96679" w:rsidRDefault="005D220A" w:rsidP="006A6C2B">
            <w:pPr>
              <w:pStyle w:val="aff5"/>
            </w:pPr>
            <w:r w:rsidRPr="00B96679">
              <w:rPr>
                <w:rFonts w:hint="eastAsia"/>
              </w:rPr>
              <w:t>7.27.1.3</w:t>
            </w:r>
          </w:p>
        </w:tc>
      </w:tr>
      <w:tr w:rsidR="005D220A" w:rsidRPr="00B96679" w14:paraId="59C1A930" w14:textId="77777777" w:rsidTr="005D220A">
        <w:trPr>
          <w:jc w:val="center"/>
        </w:trPr>
        <w:tc>
          <w:tcPr>
            <w:tcW w:w="1099" w:type="dxa"/>
            <w:shd w:val="clear" w:color="auto" w:fill="auto"/>
            <w:vAlign w:val="center"/>
          </w:tcPr>
          <w:p w14:paraId="24888786" w14:textId="77777777" w:rsidR="005D220A" w:rsidRPr="00B96679" w:rsidRDefault="005D220A" w:rsidP="006A6C2B">
            <w:pPr>
              <w:pStyle w:val="aff5"/>
            </w:pPr>
            <w:r w:rsidRPr="00B96679">
              <w:rPr>
                <w:rFonts w:hint="eastAsia"/>
              </w:rPr>
              <w:t>29</w:t>
            </w:r>
          </w:p>
        </w:tc>
        <w:tc>
          <w:tcPr>
            <w:tcW w:w="1913" w:type="dxa"/>
            <w:shd w:val="clear" w:color="auto" w:fill="auto"/>
            <w:vAlign w:val="center"/>
          </w:tcPr>
          <w:p w14:paraId="24C3DE2C" w14:textId="77777777" w:rsidR="005D220A" w:rsidRPr="00B96679" w:rsidRDefault="005D220A" w:rsidP="006A6C2B">
            <w:pPr>
              <w:pStyle w:val="afe"/>
              <w:ind w:firstLineChars="0" w:firstLine="0"/>
              <w:jc w:val="center"/>
              <w:rPr>
                <w:rFonts w:hAnsi="宋体"/>
              </w:rPr>
            </w:pPr>
            <w:r w:rsidRPr="00B96679">
              <w:rPr>
                <w:rFonts w:hAnsi="宋体" w:hint="eastAsia"/>
              </w:rPr>
              <w:t>粘度固定橡胶</w:t>
            </w:r>
          </w:p>
        </w:tc>
        <w:tc>
          <w:tcPr>
            <w:tcW w:w="3796" w:type="dxa"/>
            <w:shd w:val="clear" w:color="auto" w:fill="auto"/>
            <w:vAlign w:val="center"/>
          </w:tcPr>
          <w:p w14:paraId="092F0432" w14:textId="77777777" w:rsidR="005D220A" w:rsidRPr="00B96679" w:rsidRDefault="005D220A" w:rsidP="006A6C2B">
            <w:pPr>
              <w:pStyle w:val="aff1"/>
              <w:ind w:left="0"/>
              <w:jc w:val="center"/>
              <w:rPr>
                <w:rFonts w:ascii="Times New Roman" w:eastAsia="黑体"/>
                <w:szCs w:val="21"/>
              </w:rPr>
            </w:pPr>
            <w:r w:rsidRPr="00B96679">
              <w:rPr>
                <w:rFonts w:ascii="Times New Roman" w:eastAsia="黑体"/>
                <w:szCs w:val="21"/>
              </w:rPr>
              <w:t>viscosity stabilized rubber</w:t>
            </w:r>
          </w:p>
        </w:tc>
        <w:tc>
          <w:tcPr>
            <w:tcW w:w="2282" w:type="dxa"/>
            <w:shd w:val="clear" w:color="auto" w:fill="auto"/>
            <w:vAlign w:val="center"/>
          </w:tcPr>
          <w:p w14:paraId="6BC0AD35" w14:textId="77777777" w:rsidR="005D220A" w:rsidRPr="00B96679" w:rsidRDefault="005D220A" w:rsidP="006A6C2B">
            <w:pPr>
              <w:pStyle w:val="aff5"/>
            </w:pPr>
            <w:r w:rsidRPr="00B96679">
              <w:rPr>
                <w:rFonts w:hint="eastAsia"/>
              </w:rPr>
              <w:t>10.1</w:t>
            </w:r>
          </w:p>
        </w:tc>
      </w:tr>
    </w:tbl>
    <w:p w14:paraId="758475AB" w14:textId="77777777" w:rsidR="00EC0B95" w:rsidRPr="00B96679" w:rsidRDefault="00493E5E" w:rsidP="00336F85">
      <w:pPr>
        <w:spacing w:line="360" w:lineRule="auto"/>
        <w:rPr>
          <w:rFonts w:ascii="黑体" w:eastAsia="黑体" w:hAnsi="黑体"/>
          <w:sz w:val="24"/>
        </w:rPr>
      </w:pPr>
      <w:r w:rsidRPr="00B96679">
        <w:rPr>
          <w:rFonts w:ascii="黑体" w:eastAsia="黑体" w:hAnsi="黑体"/>
          <w:sz w:val="24"/>
        </w:rPr>
        <w:t xml:space="preserve">2.2.4 </w:t>
      </w:r>
      <w:r w:rsidRPr="00B96679">
        <w:rPr>
          <w:rFonts w:ascii="黑体" w:eastAsia="黑体" w:hAnsi="黑体" w:hint="eastAsia"/>
          <w:sz w:val="24"/>
        </w:rPr>
        <w:t>原标准部分章节</w:t>
      </w:r>
      <w:r w:rsidR="00FA7564" w:rsidRPr="00B96679">
        <w:rPr>
          <w:rFonts w:ascii="黑体" w:eastAsia="黑体" w:hAnsi="黑体" w:hint="eastAsia"/>
          <w:sz w:val="24"/>
        </w:rPr>
        <w:t>变动</w:t>
      </w:r>
    </w:p>
    <w:p w14:paraId="75A31C27" w14:textId="77777777" w:rsidR="00FA7564" w:rsidRPr="00B96679" w:rsidRDefault="00FA7564" w:rsidP="00336F85">
      <w:pPr>
        <w:spacing w:line="360" w:lineRule="auto"/>
        <w:rPr>
          <w:rFonts w:ascii="黑体" w:eastAsia="黑体" w:hAnsi="黑体"/>
          <w:sz w:val="24"/>
        </w:rPr>
      </w:pPr>
      <w:r w:rsidRPr="00B96679">
        <w:rPr>
          <w:rFonts w:ascii="黑体" w:eastAsia="黑体" w:hAnsi="黑体" w:hint="eastAsia"/>
          <w:sz w:val="24"/>
        </w:rPr>
        <w:t xml:space="preserve">    </w:t>
      </w:r>
      <w:r w:rsidRPr="00B96679">
        <w:rPr>
          <w:rFonts w:asciiTheme="minorEastAsia" w:eastAsiaTheme="minorEastAsia" w:hAnsiTheme="minorEastAsia" w:hint="eastAsia"/>
          <w:color w:val="000000" w:themeColor="text1"/>
          <w:sz w:val="24"/>
        </w:rPr>
        <w:t>为了与ISO 1</w:t>
      </w:r>
      <w:r w:rsidRPr="00B96679">
        <w:rPr>
          <w:rFonts w:asciiTheme="majorEastAsia" w:eastAsiaTheme="majorEastAsia" w:hAnsiTheme="majorEastAsia" w:hint="eastAsia"/>
          <w:color w:val="000000" w:themeColor="text1"/>
          <w:sz w:val="24"/>
        </w:rPr>
        <w:t xml:space="preserve">382-2020《Rubber vocabulary》保持一致，将标准的英文名称由 </w:t>
      </w:r>
      <w:r w:rsidR="007C47DA" w:rsidRPr="00B96679">
        <w:rPr>
          <w:rFonts w:asciiTheme="majorEastAsia" w:eastAsiaTheme="majorEastAsia" w:hAnsiTheme="majorEastAsia" w:hint="eastAsia"/>
          <w:color w:val="000000" w:themeColor="text1"/>
          <w:sz w:val="24"/>
        </w:rPr>
        <w:t>《</w:t>
      </w:r>
      <w:r w:rsidRPr="00B96679">
        <w:rPr>
          <w:rFonts w:asciiTheme="majorEastAsia" w:eastAsiaTheme="majorEastAsia" w:hAnsiTheme="majorEastAsia" w:hint="eastAsia"/>
          <w:color w:val="000000" w:themeColor="text1"/>
          <w:sz w:val="24"/>
        </w:rPr>
        <w:t>Natural rubber-Terminology</w:t>
      </w:r>
      <w:r w:rsidR="007C47DA" w:rsidRPr="00B96679">
        <w:rPr>
          <w:rFonts w:asciiTheme="majorEastAsia" w:eastAsiaTheme="majorEastAsia" w:hAnsiTheme="majorEastAsia" w:hint="eastAsia"/>
          <w:color w:val="000000" w:themeColor="text1"/>
          <w:sz w:val="24"/>
        </w:rPr>
        <w:t>》改为《</w:t>
      </w:r>
      <w:r w:rsidRPr="00B96679">
        <w:rPr>
          <w:rFonts w:asciiTheme="majorEastAsia" w:eastAsiaTheme="majorEastAsia" w:hAnsiTheme="majorEastAsia" w:hint="eastAsia"/>
          <w:color w:val="000000" w:themeColor="text1"/>
          <w:sz w:val="24"/>
        </w:rPr>
        <w:t xml:space="preserve"> Natural rubber-Vocabulary</w:t>
      </w:r>
      <w:r w:rsidR="007C47DA" w:rsidRPr="00B96679">
        <w:rPr>
          <w:rFonts w:asciiTheme="majorEastAsia" w:eastAsiaTheme="majorEastAsia" w:hAnsiTheme="majorEastAsia" w:hint="eastAsia"/>
          <w:color w:val="000000" w:themeColor="text1"/>
          <w:sz w:val="24"/>
        </w:rPr>
        <w:t>》</w:t>
      </w:r>
      <w:r w:rsidRPr="00B96679">
        <w:rPr>
          <w:rFonts w:asciiTheme="majorEastAsia" w:eastAsiaTheme="majorEastAsia" w:hAnsiTheme="majorEastAsia" w:hint="eastAsia"/>
          <w:color w:val="000000" w:themeColor="text1"/>
          <w:sz w:val="24"/>
        </w:rPr>
        <w:t>。</w:t>
      </w:r>
    </w:p>
    <w:p w14:paraId="0D7BE7E7" w14:textId="77777777" w:rsidR="001A0F16" w:rsidRPr="00B96679" w:rsidRDefault="00215904" w:rsidP="00F87BD6">
      <w:pPr>
        <w:spacing w:line="360" w:lineRule="auto"/>
        <w:ind w:firstLine="426"/>
        <w:rPr>
          <w:rFonts w:ascii="宋体" w:hAnsi="宋体"/>
          <w:sz w:val="24"/>
        </w:rPr>
      </w:pPr>
      <w:r w:rsidRPr="00B96679">
        <w:rPr>
          <w:rFonts w:asciiTheme="minorEastAsia" w:eastAsiaTheme="minorEastAsia" w:hAnsiTheme="minorEastAsia" w:hint="eastAsia"/>
          <w:color w:val="000000" w:themeColor="text1"/>
          <w:sz w:val="24"/>
        </w:rPr>
        <w:t>根据</w:t>
      </w:r>
      <w:r w:rsidR="00D91C0C" w:rsidRPr="00B96679">
        <w:rPr>
          <w:rFonts w:asciiTheme="minorEastAsia" w:eastAsiaTheme="minorEastAsia" w:hAnsiTheme="minorEastAsia" w:hint="eastAsia"/>
          <w:color w:val="000000" w:themeColor="text1"/>
          <w:sz w:val="24"/>
        </w:rPr>
        <w:t>本标准</w:t>
      </w:r>
      <w:r w:rsidRPr="00B96679">
        <w:rPr>
          <w:rFonts w:asciiTheme="minorEastAsia" w:eastAsiaTheme="minorEastAsia" w:hAnsiTheme="minorEastAsia" w:hint="eastAsia"/>
          <w:color w:val="000000" w:themeColor="text1"/>
          <w:sz w:val="24"/>
        </w:rPr>
        <w:t>内容需要，</w:t>
      </w:r>
      <w:r w:rsidR="005D220A" w:rsidRPr="00B96679">
        <w:rPr>
          <w:rFonts w:asciiTheme="minorEastAsia" w:eastAsiaTheme="minorEastAsia" w:hAnsiTheme="minorEastAsia" w:hint="eastAsia"/>
          <w:color w:val="000000" w:themeColor="text1"/>
          <w:sz w:val="24"/>
        </w:rPr>
        <w:t>资料性</w:t>
      </w:r>
      <w:r w:rsidRPr="00B96679">
        <w:rPr>
          <w:rFonts w:ascii="宋体" w:hAnsi="宋体" w:hint="eastAsia"/>
          <w:sz w:val="24"/>
        </w:rPr>
        <w:t>附录</w:t>
      </w:r>
      <w:r w:rsidR="002863C7" w:rsidRPr="00B96679">
        <w:rPr>
          <w:rFonts w:ascii="宋体" w:hAnsi="宋体" w:hint="eastAsia"/>
          <w:sz w:val="24"/>
        </w:rPr>
        <w:t>A</w:t>
      </w:r>
      <w:r w:rsidR="005D220A" w:rsidRPr="00B96679">
        <w:rPr>
          <w:rFonts w:ascii="宋体" w:hAnsi="宋体" w:hint="eastAsia"/>
          <w:sz w:val="24"/>
        </w:rPr>
        <w:t>的标题改为删除的术语，内容修改为本次删除的术语</w:t>
      </w:r>
      <w:r w:rsidR="003F34AF" w:rsidRPr="00B96679">
        <w:rPr>
          <w:rFonts w:ascii="宋体" w:hAnsi="宋体" w:hint="eastAsia"/>
          <w:sz w:val="24"/>
        </w:rPr>
        <w:t>。</w:t>
      </w:r>
      <w:r w:rsidR="005D220A" w:rsidRPr="00B96679">
        <w:rPr>
          <w:rFonts w:ascii="宋体" w:hAnsi="宋体" w:hint="eastAsia"/>
          <w:sz w:val="24"/>
        </w:rPr>
        <w:t>同时，增加了资料性附录B“新增术语”。</w:t>
      </w:r>
    </w:p>
    <w:p w14:paraId="657C3366" w14:textId="77777777" w:rsidR="002B2C35" w:rsidRPr="00B96679" w:rsidRDefault="002B2C35" w:rsidP="00F87BD6">
      <w:pPr>
        <w:spacing w:line="360" w:lineRule="auto"/>
        <w:ind w:firstLine="426"/>
        <w:rPr>
          <w:rFonts w:asciiTheme="minorEastAsia" w:eastAsiaTheme="minorEastAsia" w:hAnsiTheme="minorEastAsia"/>
          <w:color w:val="000000" w:themeColor="text1"/>
          <w:sz w:val="24"/>
        </w:rPr>
      </w:pPr>
      <w:r w:rsidRPr="00B96679">
        <w:rPr>
          <w:rFonts w:asciiTheme="minorEastAsia" w:eastAsiaTheme="minorEastAsia" w:hAnsiTheme="minorEastAsia" w:hint="eastAsia"/>
          <w:color w:val="000000" w:themeColor="text1"/>
          <w:sz w:val="24"/>
        </w:rPr>
        <w:t>GB/T 14795—2</w:t>
      </w:r>
      <w:r w:rsidRPr="00B96679">
        <w:rPr>
          <w:rFonts w:asciiTheme="minorEastAsia" w:eastAsiaTheme="minorEastAsia" w:hAnsiTheme="minorEastAsia"/>
          <w:color w:val="000000" w:themeColor="text1"/>
          <w:sz w:val="24"/>
        </w:rPr>
        <w:t>008</w:t>
      </w:r>
      <w:r w:rsidRPr="00B96679">
        <w:rPr>
          <w:rFonts w:asciiTheme="minorEastAsia" w:eastAsiaTheme="minorEastAsia" w:hAnsiTheme="minorEastAsia" w:hint="eastAsia"/>
          <w:color w:val="000000" w:themeColor="text1"/>
          <w:sz w:val="24"/>
        </w:rPr>
        <w:t>《天然橡胶 术语》参考文献中的大部分标准已经废止，因此，本次修订删除了参考文献部分。</w:t>
      </w:r>
    </w:p>
    <w:p w14:paraId="68CCCFE1" w14:textId="77777777" w:rsidR="00C753C7" w:rsidRPr="00B96679" w:rsidRDefault="00D568D1" w:rsidP="00D568D1">
      <w:pPr>
        <w:spacing w:line="360" w:lineRule="auto"/>
        <w:rPr>
          <w:rFonts w:ascii="黑体" w:eastAsia="黑体" w:hAnsi="黑体"/>
          <w:sz w:val="24"/>
        </w:rPr>
      </w:pPr>
      <w:r w:rsidRPr="00B96679">
        <w:rPr>
          <w:rFonts w:ascii="黑体" w:eastAsia="黑体" w:hAnsi="黑体" w:hint="eastAsia"/>
          <w:sz w:val="24"/>
        </w:rPr>
        <w:t>3</w:t>
      </w:r>
      <w:r w:rsidR="004B6AFD" w:rsidRPr="00B96679">
        <w:rPr>
          <w:rFonts w:ascii="黑体" w:eastAsia="黑体" w:hAnsi="黑体" w:hint="eastAsia"/>
          <w:sz w:val="24"/>
        </w:rPr>
        <w:t>采用国际标准和国外先进标准的程度以及与国际、国外同类标准水平的对比情况</w:t>
      </w:r>
    </w:p>
    <w:p w14:paraId="144FE64C" w14:textId="77777777" w:rsidR="00C753C7" w:rsidRPr="00B96679" w:rsidRDefault="004B6AFD" w:rsidP="00F87BD6">
      <w:pPr>
        <w:pStyle w:val="afd"/>
        <w:spacing w:line="360" w:lineRule="auto"/>
        <w:ind w:firstLineChars="177" w:firstLine="425"/>
        <w:rPr>
          <w:rFonts w:asciiTheme="majorEastAsia" w:eastAsiaTheme="majorEastAsia" w:hAnsiTheme="majorEastAsia"/>
          <w:color w:val="000000" w:themeColor="text1"/>
          <w:sz w:val="24"/>
          <w:szCs w:val="24"/>
        </w:rPr>
      </w:pPr>
      <w:r w:rsidRPr="00B96679">
        <w:rPr>
          <w:rFonts w:asciiTheme="majorEastAsia" w:eastAsiaTheme="majorEastAsia" w:hAnsiTheme="majorEastAsia" w:hint="eastAsia"/>
          <w:color w:val="000000" w:themeColor="text1"/>
          <w:sz w:val="24"/>
          <w:szCs w:val="24"/>
        </w:rPr>
        <w:t>本标准</w:t>
      </w:r>
      <w:r w:rsidR="007D784F" w:rsidRPr="00B96679">
        <w:rPr>
          <w:rFonts w:asciiTheme="majorEastAsia" w:eastAsiaTheme="majorEastAsia" w:hAnsiTheme="majorEastAsia" w:hint="eastAsia"/>
          <w:color w:val="000000" w:themeColor="text1"/>
          <w:sz w:val="24"/>
          <w:szCs w:val="24"/>
        </w:rPr>
        <w:t>部分采用</w:t>
      </w:r>
      <w:r w:rsidR="00F6542C" w:rsidRPr="00B96679">
        <w:rPr>
          <w:rFonts w:asciiTheme="majorEastAsia" w:eastAsiaTheme="majorEastAsia" w:hAnsiTheme="majorEastAsia" w:hint="eastAsia"/>
          <w:color w:val="000000" w:themeColor="text1"/>
          <w:sz w:val="24"/>
          <w:szCs w:val="24"/>
        </w:rPr>
        <w:t>了</w:t>
      </w:r>
      <w:r w:rsidRPr="00B96679">
        <w:rPr>
          <w:rFonts w:asciiTheme="majorEastAsia" w:eastAsiaTheme="majorEastAsia" w:hAnsiTheme="majorEastAsia" w:hint="eastAsia"/>
          <w:color w:val="000000" w:themeColor="text1"/>
          <w:sz w:val="24"/>
        </w:rPr>
        <w:t xml:space="preserve">ISO </w:t>
      </w:r>
      <w:r w:rsidR="00743D59" w:rsidRPr="00B96679">
        <w:rPr>
          <w:rFonts w:asciiTheme="majorEastAsia" w:eastAsiaTheme="majorEastAsia" w:hAnsiTheme="majorEastAsia" w:hint="eastAsia"/>
          <w:color w:val="000000" w:themeColor="text1"/>
          <w:sz w:val="24"/>
        </w:rPr>
        <w:t>1382-2020</w:t>
      </w:r>
      <w:r w:rsidR="005B3AAB" w:rsidRPr="00B96679">
        <w:rPr>
          <w:rFonts w:asciiTheme="majorEastAsia" w:eastAsiaTheme="majorEastAsia" w:hAnsiTheme="majorEastAsia" w:hint="eastAsia"/>
          <w:color w:val="000000" w:themeColor="text1"/>
          <w:sz w:val="24"/>
        </w:rPr>
        <w:t>《</w:t>
      </w:r>
      <w:r w:rsidR="00907F0E" w:rsidRPr="00B96679">
        <w:rPr>
          <w:rFonts w:asciiTheme="majorEastAsia" w:eastAsiaTheme="majorEastAsia" w:hAnsiTheme="majorEastAsia" w:hint="eastAsia"/>
          <w:color w:val="000000" w:themeColor="text1"/>
          <w:sz w:val="24"/>
        </w:rPr>
        <w:t>R</w:t>
      </w:r>
      <w:r w:rsidR="005B3AAB" w:rsidRPr="00B96679">
        <w:rPr>
          <w:rFonts w:asciiTheme="majorEastAsia" w:eastAsiaTheme="majorEastAsia" w:hAnsiTheme="majorEastAsia" w:hint="eastAsia"/>
          <w:color w:val="000000" w:themeColor="text1"/>
          <w:sz w:val="24"/>
        </w:rPr>
        <w:t>ubber vocabulary》</w:t>
      </w:r>
      <w:r w:rsidR="001E5F7C" w:rsidRPr="00B96679">
        <w:rPr>
          <w:rFonts w:asciiTheme="majorEastAsia" w:eastAsiaTheme="majorEastAsia" w:hAnsiTheme="majorEastAsia" w:hint="eastAsia"/>
          <w:color w:val="000000" w:themeColor="text1"/>
          <w:sz w:val="24"/>
          <w:szCs w:val="24"/>
        </w:rPr>
        <w:t>中与天然橡胶相关的术语</w:t>
      </w:r>
      <w:r w:rsidR="007D784F" w:rsidRPr="00B96679">
        <w:rPr>
          <w:rFonts w:asciiTheme="majorEastAsia" w:eastAsiaTheme="majorEastAsia" w:hAnsiTheme="majorEastAsia" w:hint="eastAsia"/>
          <w:color w:val="000000" w:themeColor="text1"/>
          <w:sz w:val="24"/>
          <w:szCs w:val="24"/>
        </w:rPr>
        <w:t>。本标准自主增加了大量的与天然橡胶研究、加工、应用等环节有关的术语，因此，</w:t>
      </w:r>
      <w:r w:rsidR="00E5691A" w:rsidRPr="00B96679">
        <w:rPr>
          <w:rFonts w:asciiTheme="majorEastAsia" w:eastAsiaTheme="majorEastAsia" w:hAnsiTheme="majorEastAsia" w:hint="eastAsia"/>
          <w:color w:val="000000" w:themeColor="text1"/>
          <w:sz w:val="24"/>
          <w:szCs w:val="24"/>
        </w:rPr>
        <w:t>在天然橡胶领域，</w:t>
      </w:r>
      <w:r w:rsidR="007D784F" w:rsidRPr="00B96679">
        <w:rPr>
          <w:rFonts w:asciiTheme="majorEastAsia" w:eastAsiaTheme="majorEastAsia" w:hAnsiTheme="majorEastAsia" w:hint="eastAsia"/>
          <w:color w:val="000000" w:themeColor="text1"/>
          <w:sz w:val="24"/>
          <w:szCs w:val="24"/>
        </w:rPr>
        <w:t>本标准比ISO 1382</w:t>
      </w:r>
      <w:r w:rsidR="00F87BD6" w:rsidRPr="00B96679">
        <w:rPr>
          <w:rFonts w:asciiTheme="majorEastAsia" w:eastAsiaTheme="majorEastAsia" w:hAnsiTheme="majorEastAsia" w:hint="eastAsia"/>
          <w:color w:val="000000" w:themeColor="text1"/>
          <w:sz w:val="24"/>
          <w:szCs w:val="24"/>
        </w:rPr>
        <w:t>-2020</w:t>
      </w:r>
      <w:r w:rsidR="007D784F" w:rsidRPr="00B96679">
        <w:rPr>
          <w:rFonts w:asciiTheme="majorEastAsia" w:eastAsiaTheme="majorEastAsia" w:hAnsiTheme="majorEastAsia" w:hint="eastAsia"/>
          <w:color w:val="000000" w:themeColor="text1"/>
          <w:sz w:val="24"/>
          <w:szCs w:val="24"/>
        </w:rPr>
        <w:t>更</w:t>
      </w:r>
      <w:r w:rsidR="00F87BD6" w:rsidRPr="00B96679">
        <w:rPr>
          <w:rFonts w:asciiTheme="majorEastAsia" w:eastAsiaTheme="majorEastAsia" w:hAnsiTheme="majorEastAsia" w:hint="eastAsia"/>
          <w:color w:val="000000" w:themeColor="text1"/>
          <w:sz w:val="24"/>
          <w:szCs w:val="24"/>
        </w:rPr>
        <w:t>为</w:t>
      </w:r>
      <w:r w:rsidR="007D784F" w:rsidRPr="00B96679">
        <w:rPr>
          <w:rFonts w:asciiTheme="majorEastAsia" w:eastAsiaTheme="majorEastAsia" w:hAnsiTheme="majorEastAsia" w:hint="eastAsia"/>
          <w:color w:val="000000" w:themeColor="text1"/>
          <w:sz w:val="24"/>
          <w:szCs w:val="24"/>
        </w:rPr>
        <w:t>全面。</w:t>
      </w:r>
    </w:p>
    <w:p w14:paraId="5842B93D" w14:textId="77777777" w:rsidR="00C753C7" w:rsidRPr="00B96679" w:rsidRDefault="00D568D1">
      <w:pPr>
        <w:spacing w:line="360" w:lineRule="auto"/>
        <w:jc w:val="left"/>
        <w:rPr>
          <w:rFonts w:ascii="黑体" w:eastAsia="黑体" w:hAnsi="黑体"/>
          <w:color w:val="000000" w:themeColor="text1"/>
          <w:sz w:val="24"/>
        </w:rPr>
      </w:pPr>
      <w:r w:rsidRPr="00B96679">
        <w:rPr>
          <w:rFonts w:ascii="黑体" w:eastAsia="黑体" w:hAnsi="黑体" w:hint="eastAsia"/>
          <w:color w:val="000000" w:themeColor="text1"/>
          <w:sz w:val="24"/>
        </w:rPr>
        <w:t xml:space="preserve">4 </w:t>
      </w:r>
      <w:r w:rsidR="004B6AFD" w:rsidRPr="00B96679">
        <w:rPr>
          <w:rFonts w:ascii="黑体" w:eastAsia="黑体" w:hAnsi="黑体" w:hint="eastAsia"/>
          <w:color w:val="000000" w:themeColor="text1"/>
          <w:sz w:val="24"/>
        </w:rPr>
        <w:t>本标准与有关现行法律、法规和强制性标准没有冲突。</w:t>
      </w:r>
    </w:p>
    <w:p w14:paraId="12C94BE1" w14:textId="77777777" w:rsidR="005B3AAB" w:rsidRPr="00B96679" w:rsidRDefault="006C019E">
      <w:pPr>
        <w:spacing w:line="360" w:lineRule="auto"/>
        <w:jc w:val="left"/>
        <w:rPr>
          <w:rFonts w:asciiTheme="minorEastAsia" w:eastAsiaTheme="minorEastAsia" w:hAnsiTheme="minorEastAsia"/>
          <w:color w:val="000000" w:themeColor="text1"/>
          <w:sz w:val="24"/>
        </w:rPr>
      </w:pPr>
      <w:r w:rsidRPr="00B96679">
        <w:rPr>
          <w:rFonts w:asciiTheme="minorEastAsia" w:eastAsiaTheme="minorEastAsia" w:hAnsiTheme="minorEastAsia" w:hint="eastAsia"/>
          <w:color w:val="000000" w:themeColor="text1"/>
          <w:sz w:val="24"/>
        </w:rPr>
        <w:t xml:space="preserve">   </w:t>
      </w:r>
      <w:r w:rsidR="00F87BD6" w:rsidRPr="00B96679">
        <w:rPr>
          <w:rFonts w:asciiTheme="minorEastAsia" w:eastAsiaTheme="minorEastAsia" w:hAnsiTheme="minorEastAsia" w:hint="eastAsia"/>
          <w:color w:val="000000" w:themeColor="text1"/>
          <w:sz w:val="24"/>
        </w:rPr>
        <w:t xml:space="preserve"> </w:t>
      </w:r>
      <w:r w:rsidR="005B3AAB" w:rsidRPr="00B96679">
        <w:rPr>
          <w:rFonts w:asciiTheme="minorEastAsia" w:eastAsiaTheme="minorEastAsia" w:hAnsiTheme="minorEastAsia" w:hint="eastAsia"/>
          <w:color w:val="000000" w:themeColor="text1"/>
          <w:sz w:val="24"/>
        </w:rPr>
        <w:t>无</w:t>
      </w:r>
      <w:r w:rsidR="00F87BD6" w:rsidRPr="00B96679">
        <w:rPr>
          <w:rFonts w:asciiTheme="minorEastAsia" w:eastAsiaTheme="minorEastAsia" w:hAnsiTheme="minorEastAsia" w:hint="eastAsia"/>
          <w:color w:val="000000" w:themeColor="text1"/>
          <w:sz w:val="24"/>
        </w:rPr>
        <w:t>。</w:t>
      </w:r>
    </w:p>
    <w:p w14:paraId="4F70ADBC" w14:textId="77777777" w:rsidR="00C753C7" w:rsidRPr="00B96679" w:rsidRDefault="00D568D1">
      <w:pPr>
        <w:spacing w:line="360" w:lineRule="auto"/>
        <w:jc w:val="left"/>
        <w:rPr>
          <w:rFonts w:ascii="黑体" w:eastAsia="黑体" w:hAnsi="黑体"/>
          <w:color w:val="000000" w:themeColor="text1"/>
          <w:sz w:val="24"/>
        </w:rPr>
      </w:pPr>
      <w:r w:rsidRPr="00B96679">
        <w:rPr>
          <w:rFonts w:ascii="黑体" w:eastAsia="黑体" w:hAnsi="黑体" w:hint="eastAsia"/>
          <w:color w:val="000000" w:themeColor="text1"/>
          <w:sz w:val="24"/>
        </w:rPr>
        <w:t xml:space="preserve">5 </w:t>
      </w:r>
      <w:r w:rsidR="004B6AFD" w:rsidRPr="00B96679">
        <w:rPr>
          <w:rFonts w:ascii="黑体" w:eastAsia="黑体" w:hAnsi="黑体" w:hint="eastAsia"/>
          <w:color w:val="000000" w:themeColor="text1"/>
          <w:sz w:val="24"/>
        </w:rPr>
        <w:t>本标准（征求意见稿）在制定过程中</w:t>
      </w:r>
      <w:r w:rsidR="006C019E" w:rsidRPr="00B96679">
        <w:rPr>
          <w:rFonts w:ascii="黑体" w:eastAsia="黑体" w:hAnsi="黑体" w:hint="eastAsia"/>
          <w:color w:val="000000" w:themeColor="text1"/>
          <w:sz w:val="24"/>
        </w:rPr>
        <w:t>是否</w:t>
      </w:r>
      <w:r w:rsidR="004B6AFD" w:rsidRPr="00B96679">
        <w:rPr>
          <w:rFonts w:ascii="黑体" w:eastAsia="黑体" w:hAnsi="黑体" w:hint="eastAsia"/>
          <w:color w:val="000000" w:themeColor="text1"/>
          <w:sz w:val="24"/>
        </w:rPr>
        <w:t>出现重大意见分歧。</w:t>
      </w:r>
    </w:p>
    <w:p w14:paraId="30C5EB93" w14:textId="77777777" w:rsidR="006C019E" w:rsidRPr="00B96679" w:rsidRDefault="006C019E">
      <w:pPr>
        <w:spacing w:line="360" w:lineRule="auto"/>
        <w:jc w:val="left"/>
        <w:rPr>
          <w:rFonts w:ascii="黑体" w:eastAsia="黑体" w:hAnsi="黑体"/>
          <w:color w:val="000000" w:themeColor="text1"/>
          <w:sz w:val="24"/>
        </w:rPr>
      </w:pPr>
      <w:r w:rsidRPr="00B96679">
        <w:rPr>
          <w:rFonts w:ascii="黑体" w:eastAsia="黑体" w:hAnsi="黑体" w:hint="eastAsia"/>
          <w:color w:val="000000" w:themeColor="text1"/>
          <w:sz w:val="24"/>
        </w:rPr>
        <w:t xml:space="preserve">  </w:t>
      </w:r>
      <w:r w:rsidR="00E5691A" w:rsidRPr="00B96679">
        <w:rPr>
          <w:rFonts w:ascii="黑体" w:eastAsia="黑体" w:hAnsi="黑体" w:hint="eastAsia"/>
          <w:color w:val="000000" w:themeColor="text1"/>
          <w:sz w:val="24"/>
        </w:rPr>
        <w:t xml:space="preserve">  </w:t>
      </w:r>
      <w:r w:rsidRPr="00B96679">
        <w:rPr>
          <w:rFonts w:asciiTheme="majorEastAsia" w:eastAsiaTheme="majorEastAsia" w:hAnsiTheme="majorEastAsia" w:hint="eastAsia"/>
          <w:color w:val="000000" w:themeColor="text1"/>
          <w:kern w:val="0"/>
          <w:sz w:val="24"/>
        </w:rPr>
        <w:t>尚未发现</w:t>
      </w:r>
      <w:r w:rsidR="00F87BD6" w:rsidRPr="00B96679">
        <w:rPr>
          <w:rFonts w:asciiTheme="majorEastAsia" w:eastAsiaTheme="majorEastAsia" w:hAnsiTheme="majorEastAsia" w:hint="eastAsia"/>
          <w:color w:val="000000" w:themeColor="text1"/>
          <w:kern w:val="0"/>
          <w:sz w:val="24"/>
        </w:rPr>
        <w:t>。</w:t>
      </w:r>
    </w:p>
    <w:p w14:paraId="33EB3DEB" w14:textId="77777777" w:rsidR="00C753C7" w:rsidRPr="00B96679" w:rsidRDefault="00D568D1">
      <w:pPr>
        <w:spacing w:line="360" w:lineRule="auto"/>
        <w:jc w:val="left"/>
        <w:rPr>
          <w:rFonts w:ascii="黑体" w:eastAsia="黑体" w:hAnsi="黑体"/>
          <w:color w:val="000000" w:themeColor="text1"/>
          <w:sz w:val="24"/>
        </w:rPr>
      </w:pPr>
      <w:r w:rsidRPr="00B96679">
        <w:rPr>
          <w:rFonts w:ascii="黑体" w:eastAsia="黑体" w:hAnsi="黑体" w:hint="eastAsia"/>
          <w:color w:val="000000" w:themeColor="text1"/>
          <w:sz w:val="24"/>
        </w:rPr>
        <w:t>6</w:t>
      </w:r>
      <w:r w:rsidR="004B6AFD" w:rsidRPr="00B96679">
        <w:rPr>
          <w:rFonts w:ascii="黑体" w:eastAsia="黑体" w:hAnsi="黑体" w:hint="eastAsia"/>
          <w:color w:val="000000" w:themeColor="text1"/>
          <w:sz w:val="24"/>
        </w:rPr>
        <w:t xml:space="preserve"> 建议本标准作为推荐性标准发布实施。</w:t>
      </w:r>
    </w:p>
    <w:p w14:paraId="62B34034" w14:textId="77777777" w:rsidR="00D568D1" w:rsidRPr="00B96679" w:rsidRDefault="00D568D1">
      <w:pPr>
        <w:spacing w:line="360" w:lineRule="auto"/>
        <w:jc w:val="left"/>
        <w:rPr>
          <w:rFonts w:ascii="黑体" w:eastAsia="黑体" w:hAnsi="黑体"/>
          <w:color w:val="000000" w:themeColor="text1"/>
          <w:sz w:val="24"/>
        </w:rPr>
      </w:pPr>
      <w:r w:rsidRPr="00B96679">
        <w:rPr>
          <w:rFonts w:ascii="黑体" w:eastAsia="黑体" w:hAnsi="黑体" w:hint="eastAsia"/>
          <w:color w:val="000000" w:themeColor="text1"/>
          <w:sz w:val="24"/>
        </w:rPr>
        <w:t>7 本标准宣贯</w:t>
      </w:r>
      <w:r w:rsidR="006C019E" w:rsidRPr="00B96679">
        <w:rPr>
          <w:rFonts w:ascii="黑体" w:eastAsia="黑体" w:hAnsi="黑体" w:hint="eastAsia"/>
          <w:color w:val="000000" w:themeColor="text1"/>
          <w:sz w:val="24"/>
        </w:rPr>
        <w:t>时</w:t>
      </w:r>
      <w:r w:rsidRPr="00B96679">
        <w:rPr>
          <w:rFonts w:ascii="黑体" w:eastAsia="黑体" w:hAnsi="黑体" w:hint="eastAsia"/>
          <w:color w:val="000000" w:themeColor="text1"/>
          <w:sz w:val="24"/>
        </w:rPr>
        <w:t>注意事项</w:t>
      </w:r>
      <w:r w:rsidR="006C019E" w:rsidRPr="00B96679">
        <w:rPr>
          <w:rFonts w:ascii="黑体" w:eastAsia="黑体" w:hAnsi="黑体" w:hint="eastAsia"/>
          <w:color w:val="000000" w:themeColor="text1"/>
          <w:sz w:val="24"/>
        </w:rPr>
        <w:t>：</w:t>
      </w:r>
      <w:r w:rsidRPr="00B96679">
        <w:rPr>
          <w:rFonts w:ascii="黑体" w:eastAsia="黑体" w:hAnsi="黑体" w:hint="eastAsia"/>
          <w:color w:val="000000" w:themeColor="text1"/>
          <w:sz w:val="24"/>
        </w:rPr>
        <w:t xml:space="preserve"> </w:t>
      </w:r>
    </w:p>
    <w:p w14:paraId="11B2F0F2" w14:textId="77777777" w:rsidR="00C753C7" w:rsidRPr="00B96679" w:rsidRDefault="00D568D1">
      <w:pPr>
        <w:spacing w:line="360" w:lineRule="auto"/>
        <w:jc w:val="left"/>
        <w:rPr>
          <w:rFonts w:ascii="宋体" w:hAnsi="宋体"/>
          <w:color w:val="000000" w:themeColor="text1"/>
          <w:sz w:val="24"/>
        </w:rPr>
      </w:pPr>
      <w:r w:rsidRPr="00B96679">
        <w:rPr>
          <w:rFonts w:ascii="黑体" w:eastAsia="黑体" w:hAnsi="黑体" w:hint="eastAsia"/>
          <w:color w:val="000000" w:themeColor="text1"/>
          <w:sz w:val="24"/>
        </w:rPr>
        <w:t>7</w:t>
      </w:r>
      <w:r w:rsidR="004B6AFD" w:rsidRPr="00B96679">
        <w:rPr>
          <w:rFonts w:ascii="黑体" w:eastAsia="黑体" w:hAnsi="黑体" w:hint="eastAsia"/>
          <w:color w:val="000000" w:themeColor="text1"/>
          <w:sz w:val="24"/>
        </w:rPr>
        <w:t>.1本标准宣贯时应包括系列内容：</w:t>
      </w:r>
    </w:p>
    <w:p w14:paraId="18D23687" w14:textId="77777777" w:rsidR="00C753C7" w:rsidRPr="00B96679" w:rsidRDefault="004B6AFD">
      <w:pPr>
        <w:pStyle w:val="afb"/>
        <w:spacing w:line="360" w:lineRule="auto"/>
        <w:ind w:left="360" w:firstLineChars="0" w:firstLine="0"/>
        <w:rPr>
          <w:rFonts w:ascii="宋体" w:hAnsi="宋体"/>
          <w:color w:val="000000" w:themeColor="text1"/>
          <w:sz w:val="24"/>
        </w:rPr>
      </w:pPr>
      <w:r w:rsidRPr="00B96679">
        <w:rPr>
          <w:rFonts w:ascii="宋体" w:hAnsi="宋体" w:hint="eastAsia"/>
          <w:color w:val="000000" w:themeColor="text1"/>
          <w:sz w:val="24"/>
        </w:rPr>
        <w:t>（1）介绍本标准制定的原因、过程及意义；</w:t>
      </w:r>
    </w:p>
    <w:p w14:paraId="53829EE0" w14:textId="77777777" w:rsidR="00C753C7" w:rsidRPr="00B96679" w:rsidRDefault="004B6AFD">
      <w:pPr>
        <w:pStyle w:val="afb"/>
        <w:spacing w:line="360" w:lineRule="auto"/>
        <w:ind w:left="360" w:firstLineChars="0" w:firstLine="0"/>
        <w:rPr>
          <w:rFonts w:ascii="宋体" w:hAnsi="宋体"/>
          <w:color w:val="000000" w:themeColor="text1"/>
          <w:sz w:val="24"/>
        </w:rPr>
      </w:pPr>
      <w:r w:rsidRPr="00B96679">
        <w:rPr>
          <w:rFonts w:ascii="宋体" w:hAnsi="宋体" w:hint="eastAsia"/>
          <w:color w:val="000000" w:themeColor="text1"/>
          <w:sz w:val="24"/>
        </w:rPr>
        <w:t>（2）介绍和解释本标准的主要技术内容；</w:t>
      </w:r>
    </w:p>
    <w:p w14:paraId="5515DC4D" w14:textId="77777777" w:rsidR="00C753C7" w:rsidRPr="00B96679" w:rsidRDefault="004B6AFD">
      <w:pPr>
        <w:pStyle w:val="afb"/>
        <w:spacing w:line="360" w:lineRule="auto"/>
        <w:ind w:left="360" w:firstLineChars="0" w:firstLine="0"/>
        <w:rPr>
          <w:rFonts w:ascii="宋体" w:hAnsi="宋体"/>
          <w:color w:val="000000" w:themeColor="text1"/>
          <w:sz w:val="24"/>
        </w:rPr>
      </w:pPr>
      <w:r w:rsidRPr="00B96679">
        <w:rPr>
          <w:rFonts w:ascii="宋体" w:hAnsi="宋体" w:hint="eastAsia"/>
          <w:color w:val="000000" w:themeColor="text1"/>
          <w:sz w:val="24"/>
        </w:rPr>
        <w:lastRenderedPageBreak/>
        <w:t>（3）本标准实施过程中可能遇到的问题及解决办法。</w:t>
      </w:r>
    </w:p>
    <w:p w14:paraId="42B16983" w14:textId="77777777" w:rsidR="00C753C7" w:rsidRPr="00B96679" w:rsidRDefault="00D568D1">
      <w:pPr>
        <w:pStyle w:val="afb"/>
        <w:spacing w:line="360" w:lineRule="auto"/>
        <w:ind w:firstLineChars="0" w:firstLine="0"/>
        <w:rPr>
          <w:rFonts w:ascii="宋体" w:hAnsi="宋体"/>
          <w:color w:val="000000" w:themeColor="text1"/>
          <w:sz w:val="24"/>
        </w:rPr>
      </w:pPr>
      <w:r w:rsidRPr="00B96679">
        <w:rPr>
          <w:rFonts w:ascii="黑体" w:eastAsia="黑体" w:hAnsi="黑体" w:hint="eastAsia"/>
          <w:color w:val="000000" w:themeColor="text1"/>
          <w:sz w:val="24"/>
        </w:rPr>
        <w:t>7</w:t>
      </w:r>
      <w:r w:rsidR="004B6AFD" w:rsidRPr="00B96679">
        <w:rPr>
          <w:rFonts w:ascii="黑体" w:eastAsia="黑体" w:hAnsi="黑体" w:hint="eastAsia"/>
          <w:color w:val="000000" w:themeColor="text1"/>
          <w:sz w:val="24"/>
        </w:rPr>
        <w:t>.2 本标准宣贯时建议采用下列形式：</w:t>
      </w:r>
    </w:p>
    <w:p w14:paraId="2B29A3E1" w14:textId="77777777" w:rsidR="00C753C7" w:rsidRPr="00B96679" w:rsidRDefault="004B6AFD" w:rsidP="00F87BD6">
      <w:pPr>
        <w:pStyle w:val="afb"/>
        <w:spacing w:line="360" w:lineRule="auto"/>
        <w:ind w:left="360" w:firstLineChars="27" w:firstLine="65"/>
        <w:rPr>
          <w:rFonts w:ascii="宋体" w:hAnsi="宋体"/>
          <w:color w:val="000000" w:themeColor="text1"/>
          <w:sz w:val="24"/>
        </w:rPr>
      </w:pPr>
      <w:r w:rsidRPr="00B96679">
        <w:rPr>
          <w:rFonts w:ascii="宋体" w:hAnsi="宋体" w:hint="eastAsia"/>
          <w:color w:val="000000" w:themeColor="text1"/>
          <w:sz w:val="24"/>
        </w:rPr>
        <w:t>（1）举办有关生产使用企业和检验机构的有关人员参加的标准宣贯培训班；</w:t>
      </w:r>
    </w:p>
    <w:p w14:paraId="7780A7AE" w14:textId="77777777" w:rsidR="00C753C7" w:rsidRPr="00B96679" w:rsidRDefault="004B6AFD" w:rsidP="00F87BD6">
      <w:pPr>
        <w:pStyle w:val="afb"/>
        <w:spacing w:line="360" w:lineRule="auto"/>
        <w:ind w:firstLineChars="177" w:firstLine="425"/>
        <w:rPr>
          <w:rFonts w:ascii="宋体" w:hAnsi="宋体"/>
          <w:color w:val="000000" w:themeColor="text1"/>
          <w:sz w:val="24"/>
        </w:rPr>
      </w:pPr>
      <w:r w:rsidRPr="00B96679">
        <w:rPr>
          <w:rFonts w:ascii="宋体" w:hAnsi="宋体" w:hint="eastAsia"/>
          <w:color w:val="000000" w:themeColor="text1"/>
          <w:sz w:val="24"/>
        </w:rPr>
        <w:t>（2）由本标准起草人员到有关企业和检验机构，对相关人员进行现场宣讲、示范操作。</w:t>
      </w:r>
    </w:p>
    <w:p w14:paraId="1DADC037" w14:textId="77777777" w:rsidR="00C753C7" w:rsidRPr="00B96679" w:rsidRDefault="00D568D1">
      <w:pPr>
        <w:spacing w:line="360" w:lineRule="auto"/>
        <w:rPr>
          <w:rFonts w:ascii="黑体" w:eastAsia="黑体" w:hAnsi="黑体" w:cs="黑体"/>
          <w:bCs/>
          <w:color w:val="000000" w:themeColor="text1"/>
          <w:sz w:val="24"/>
        </w:rPr>
      </w:pPr>
      <w:r w:rsidRPr="00B96679">
        <w:rPr>
          <w:rFonts w:ascii="黑体" w:eastAsia="黑体" w:hAnsi="黑体" w:cs="黑体" w:hint="eastAsia"/>
          <w:bCs/>
          <w:color w:val="000000" w:themeColor="text1"/>
          <w:sz w:val="24"/>
        </w:rPr>
        <w:t>8</w:t>
      </w:r>
      <w:r w:rsidR="004B6AFD" w:rsidRPr="00B96679">
        <w:rPr>
          <w:rFonts w:ascii="黑体" w:eastAsia="黑体" w:hAnsi="黑体" w:cs="黑体" w:hint="eastAsia"/>
          <w:bCs/>
          <w:color w:val="000000" w:themeColor="text1"/>
          <w:sz w:val="24"/>
        </w:rPr>
        <w:t xml:space="preserve"> 废止现行有关标准的建议</w:t>
      </w:r>
    </w:p>
    <w:p w14:paraId="2DB3B727" w14:textId="79EE21FE" w:rsidR="00D568D1" w:rsidRPr="00B96679" w:rsidRDefault="000928F1" w:rsidP="00F87BD6">
      <w:pPr>
        <w:spacing w:line="360" w:lineRule="auto"/>
        <w:ind w:firstLineChars="177" w:firstLine="425"/>
        <w:rPr>
          <w:rFonts w:ascii="宋体" w:hAnsi="宋体"/>
          <w:sz w:val="24"/>
        </w:rPr>
      </w:pPr>
      <w:r>
        <w:rPr>
          <w:rFonts w:ascii="宋体" w:hAnsi="宋体" w:hint="eastAsia"/>
          <w:color w:val="000000" w:themeColor="text1"/>
          <w:sz w:val="24"/>
        </w:rPr>
        <w:t>无。</w:t>
      </w:r>
    </w:p>
    <w:p w14:paraId="62861D58" w14:textId="77777777" w:rsidR="00C753C7" w:rsidRPr="00B96679" w:rsidRDefault="00D568D1" w:rsidP="00D568D1">
      <w:pPr>
        <w:spacing w:line="360" w:lineRule="auto"/>
        <w:rPr>
          <w:rFonts w:ascii="宋体" w:hAnsi="宋体"/>
          <w:sz w:val="24"/>
        </w:rPr>
      </w:pPr>
      <w:r w:rsidRPr="00B96679">
        <w:rPr>
          <w:rFonts w:ascii="黑体" w:eastAsia="黑体" w:hAnsi="黑体" w:cs="黑体" w:hint="eastAsia"/>
          <w:bCs/>
          <w:color w:val="000000" w:themeColor="text1"/>
          <w:sz w:val="24"/>
        </w:rPr>
        <w:t>9</w:t>
      </w:r>
      <w:r w:rsidR="004B6AFD" w:rsidRPr="00B96679">
        <w:rPr>
          <w:rFonts w:ascii="黑体" w:eastAsia="黑体" w:hAnsi="黑体" w:cs="黑体" w:hint="eastAsia"/>
          <w:bCs/>
          <w:color w:val="000000" w:themeColor="text1"/>
          <w:sz w:val="24"/>
        </w:rPr>
        <w:t xml:space="preserve"> 其它需要说明的事项</w:t>
      </w:r>
    </w:p>
    <w:p w14:paraId="4E20B26D" w14:textId="77777777" w:rsidR="00C753C7" w:rsidRPr="00B96679" w:rsidRDefault="00F87BD6" w:rsidP="00F87BD6">
      <w:pPr>
        <w:spacing w:line="360" w:lineRule="auto"/>
        <w:jc w:val="left"/>
        <w:rPr>
          <w:rFonts w:ascii="宋体" w:hAnsi="宋体"/>
          <w:color w:val="000000" w:themeColor="text1"/>
          <w:sz w:val="24"/>
        </w:rPr>
      </w:pPr>
      <w:r w:rsidRPr="00B96679">
        <w:rPr>
          <w:rFonts w:ascii="宋体" w:hAnsi="宋体" w:hint="eastAsia"/>
          <w:color w:val="000000" w:themeColor="text1"/>
          <w:sz w:val="24"/>
        </w:rPr>
        <w:t xml:space="preserve">    </w:t>
      </w:r>
      <w:r w:rsidR="004B6AFD" w:rsidRPr="00B96679">
        <w:rPr>
          <w:rFonts w:ascii="宋体" w:hAnsi="宋体" w:hint="eastAsia"/>
          <w:color w:val="000000" w:themeColor="text1"/>
          <w:sz w:val="24"/>
        </w:rPr>
        <w:t>无。</w:t>
      </w:r>
    </w:p>
    <w:p w14:paraId="5769EA4B" w14:textId="77777777" w:rsidR="00F87BD6" w:rsidRPr="00B96679" w:rsidRDefault="00F87BD6">
      <w:pPr>
        <w:pStyle w:val="afb"/>
        <w:spacing w:line="360" w:lineRule="auto"/>
        <w:ind w:left="360" w:right="120" w:firstLineChars="0" w:firstLine="0"/>
        <w:jc w:val="right"/>
        <w:rPr>
          <w:rFonts w:ascii="宋体" w:hAnsi="宋体"/>
          <w:color w:val="FF0000"/>
          <w:sz w:val="24"/>
        </w:rPr>
      </w:pPr>
    </w:p>
    <w:p w14:paraId="154E3244" w14:textId="77777777" w:rsidR="00C753C7" w:rsidRPr="00B96679" w:rsidRDefault="004B6AFD">
      <w:pPr>
        <w:pStyle w:val="afb"/>
        <w:spacing w:line="360" w:lineRule="auto"/>
        <w:ind w:left="360" w:right="120" w:firstLineChars="0" w:firstLine="0"/>
        <w:jc w:val="right"/>
        <w:rPr>
          <w:rFonts w:ascii="宋体" w:hAnsi="宋体"/>
          <w:color w:val="000000" w:themeColor="text1"/>
          <w:sz w:val="24"/>
        </w:rPr>
      </w:pPr>
      <w:r w:rsidRPr="00B96679">
        <w:rPr>
          <w:rFonts w:ascii="宋体" w:hAnsi="宋体" w:hint="eastAsia"/>
          <w:color w:val="000000" w:themeColor="text1"/>
          <w:sz w:val="24"/>
        </w:rPr>
        <w:t>《</w:t>
      </w:r>
      <w:r w:rsidR="005B3AAB" w:rsidRPr="00B96679">
        <w:rPr>
          <w:rFonts w:ascii="宋体" w:hAnsi="宋体" w:hint="eastAsia"/>
          <w:color w:val="000000" w:themeColor="text1"/>
          <w:sz w:val="24"/>
        </w:rPr>
        <w:t>天然橡胶  术语</w:t>
      </w:r>
      <w:r w:rsidRPr="00B96679">
        <w:rPr>
          <w:rFonts w:ascii="宋体" w:hAnsi="宋体" w:hint="eastAsia"/>
          <w:color w:val="000000" w:themeColor="text1"/>
          <w:sz w:val="24"/>
        </w:rPr>
        <w:t>》起草小组</w:t>
      </w:r>
    </w:p>
    <w:p w14:paraId="73EB0735" w14:textId="76C17437" w:rsidR="00C753C7" w:rsidRDefault="005D220A" w:rsidP="00F87BD6">
      <w:pPr>
        <w:pStyle w:val="afb"/>
        <w:spacing w:line="360" w:lineRule="auto"/>
        <w:ind w:leftChars="-135" w:right="120" w:hangingChars="118" w:hanging="283"/>
        <w:jc w:val="right"/>
      </w:pPr>
      <w:r w:rsidRPr="00B96679">
        <w:rPr>
          <w:rFonts w:ascii="宋体" w:hAnsi="宋体" w:hint="eastAsia"/>
          <w:sz w:val="24"/>
        </w:rPr>
        <w:t>2022年7</w:t>
      </w:r>
      <w:r w:rsidR="004B6AFD" w:rsidRPr="00B96679">
        <w:rPr>
          <w:rFonts w:ascii="宋体" w:hAnsi="宋体" w:hint="eastAsia"/>
          <w:sz w:val="24"/>
        </w:rPr>
        <w:t>月</w:t>
      </w:r>
      <w:r w:rsidRPr="00B96679">
        <w:rPr>
          <w:rFonts w:ascii="宋体" w:hAnsi="宋体" w:hint="eastAsia"/>
          <w:sz w:val="24"/>
        </w:rPr>
        <w:t>6</w:t>
      </w:r>
      <w:r w:rsidR="004B6AFD" w:rsidRPr="00B96679">
        <w:rPr>
          <w:rFonts w:ascii="宋体" w:hAnsi="宋体" w:hint="eastAsia"/>
          <w:sz w:val="24"/>
        </w:rPr>
        <w:t>日</w:t>
      </w:r>
    </w:p>
    <w:sectPr w:rsidR="00C753C7" w:rsidSect="003E3433">
      <w:footerReference w:type="default" r:id="rId9"/>
      <w:pgSz w:w="11906" w:h="16838"/>
      <w:pgMar w:top="1418" w:right="1418" w:bottom="136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D9C8D" w14:textId="77777777" w:rsidR="00953D9F" w:rsidRDefault="00953D9F">
      <w:r>
        <w:separator/>
      </w:r>
    </w:p>
  </w:endnote>
  <w:endnote w:type="continuationSeparator" w:id="0">
    <w:p w14:paraId="64DD7CEE" w14:textId="77777777" w:rsidR="00953D9F" w:rsidRDefault="00953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14"/>
    </w:sdtPr>
    <w:sdtEndPr/>
    <w:sdtContent>
      <w:p w14:paraId="2E8755EF" w14:textId="77777777" w:rsidR="007D784F" w:rsidRDefault="00890D7D">
        <w:pPr>
          <w:pStyle w:val="af6"/>
          <w:jc w:val="center"/>
        </w:pPr>
        <w:r>
          <w:fldChar w:fldCharType="begin"/>
        </w:r>
        <w:r w:rsidR="007D784F">
          <w:instrText>PAGE   \* MERGEFORMAT</w:instrText>
        </w:r>
        <w:r>
          <w:fldChar w:fldCharType="separate"/>
        </w:r>
        <w:r w:rsidR="008F19B3" w:rsidRPr="008F19B3">
          <w:rPr>
            <w:noProof/>
            <w:lang w:val="zh-CN"/>
          </w:rPr>
          <w:t>4</w:t>
        </w:r>
        <w:r>
          <w:rPr>
            <w:lang w:val="zh-CN"/>
          </w:rPr>
          <w:fldChar w:fldCharType="end"/>
        </w:r>
      </w:p>
    </w:sdtContent>
  </w:sdt>
  <w:p w14:paraId="18F86BF9" w14:textId="77777777" w:rsidR="007D784F" w:rsidRDefault="007D784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F0F74" w14:textId="77777777" w:rsidR="00953D9F" w:rsidRDefault="00953D9F">
      <w:r>
        <w:separator/>
      </w:r>
    </w:p>
  </w:footnote>
  <w:footnote w:type="continuationSeparator" w:id="0">
    <w:p w14:paraId="00853D49" w14:textId="77777777" w:rsidR="00953D9F" w:rsidRDefault="00953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275EE"/>
    <w:multiLevelType w:val="multilevel"/>
    <w:tmpl w:val="0BA64C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a"/>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5917C3"/>
    <w:multiLevelType w:val="multilevel"/>
    <w:tmpl w:val="2C5917C3"/>
    <w:lvl w:ilvl="0">
      <w:start w:val="1"/>
      <w:numFmt w:val="none"/>
      <w:pStyle w:val="a0"/>
      <w:suff w:val="nothing"/>
      <w:lvlText w:val="%1——"/>
      <w:lvlJc w:val="left"/>
      <w:pPr>
        <w:ind w:left="833" w:hanging="408"/>
      </w:pPr>
      <w:rPr>
        <w:rFonts w:hint="eastAsia"/>
      </w:rPr>
    </w:lvl>
    <w:lvl w:ilvl="1">
      <w:start w:val="1"/>
      <w:numFmt w:val="bullet"/>
      <w:pStyle w:val="a1"/>
      <w:lvlText w:val=""/>
      <w:lvlJc w:val="left"/>
      <w:pPr>
        <w:tabs>
          <w:tab w:val="left" w:pos="760"/>
        </w:tabs>
        <w:ind w:left="1264" w:hanging="413"/>
      </w:pPr>
      <w:rPr>
        <w:rFonts w:ascii="Symbol" w:hAnsi="Symbol" w:hint="default"/>
        <w:color w:val="auto"/>
      </w:rPr>
    </w:lvl>
    <w:lvl w:ilvl="2">
      <w:start w:val="1"/>
      <w:numFmt w:val="bullet"/>
      <w:pStyle w:val="a2"/>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15:restartNumberingAfterBreak="0">
    <w:nsid w:val="657D3FBC"/>
    <w:multiLevelType w:val="multilevel"/>
    <w:tmpl w:val="D78CB1D2"/>
    <w:lvl w:ilvl="0">
      <w:start w:val="1"/>
      <w:numFmt w:val="upperLetter"/>
      <w:lvlRestart w:val="0"/>
      <w:pStyle w:val="a3"/>
      <w:suff w:val="nothing"/>
      <w:lvlText w:val="附录%1"/>
      <w:lvlJc w:val="left"/>
      <w:pPr>
        <w:ind w:left="0" w:firstLine="0"/>
      </w:pPr>
      <w:rPr>
        <w:rFonts w:hint="eastAsia"/>
        <w:spacing w:val="100"/>
      </w:rPr>
    </w:lvl>
    <w:lvl w:ilvl="1">
      <w:start w:val="1"/>
      <w:numFmt w:val="decimal"/>
      <w:pStyle w:val="a4"/>
      <w:suff w:val="nothing"/>
      <w:lvlText w:val="%1.%2　"/>
      <w:lvlJc w:val="left"/>
      <w:pPr>
        <w:ind w:left="0" w:firstLine="0"/>
      </w:pPr>
      <w:rPr>
        <w:rFonts w:ascii="黑体" w:eastAsia="黑体" w:hint="eastAsia"/>
        <w:b w:val="0"/>
        <w:i w:val="0"/>
        <w:sz w:val="21"/>
      </w:rPr>
    </w:lvl>
    <w:lvl w:ilvl="2">
      <w:start w:val="1"/>
      <w:numFmt w:val="decimal"/>
      <w:pStyle w:val="a5"/>
      <w:suff w:val="nothing"/>
      <w:lvlText w:val="%1.%2.%3　"/>
      <w:lvlJc w:val="left"/>
      <w:pPr>
        <w:ind w:left="0" w:firstLine="0"/>
      </w:pPr>
      <w:rPr>
        <w:rFonts w:ascii="黑体" w:eastAsia="黑体" w:hint="eastAsia"/>
        <w:b w:val="0"/>
        <w:i w:val="0"/>
        <w:sz w:val="21"/>
      </w:rPr>
    </w:lvl>
    <w:lvl w:ilvl="3">
      <w:start w:val="1"/>
      <w:numFmt w:val="decimal"/>
      <w:pStyle w:val="a6"/>
      <w:suff w:val="nothing"/>
      <w:lvlText w:val="%1.%2.%3.%4　"/>
      <w:lvlJc w:val="left"/>
      <w:pPr>
        <w:ind w:left="0" w:firstLine="0"/>
      </w:pPr>
      <w:rPr>
        <w:rFonts w:ascii="黑体" w:eastAsia="黑体" w:hint="eastAsia"/>
        <w:b w:val="0"/>
        <w:i w:val="0"/>
        <w:sz w:val="21"/>
      </w:rPr>
    </w:lvl>
    <w:lvl w:ilvl="4">
      <w:start w:val="1"/>
      <w:numFmt w:val="decimal"/>
      <w:pStyle w:val="a7"/>
      <w:suff w:val="nothing"/>
      <w:lvlText w:val="%1.%2.%3.%4.%5　"/>
      <w:lvlJc w:val="left"/>
      <w:pPr>
        <w:ind w:left="0" w:firstLine="0"/>
      </w:pPr>
      <w:rPr>
        <w:rFonts w:ascii="黑体" w:eastAsia="黑体" w:hint="eastAsia"/>
        <w:b w:val="0"/>
        <w:i w:val="0"/>
        <w:sz w:val="21"/>
      </w:rPr>
    </w:lvl>
    <w:lvl w:ilvl="5">
      <w:start w:val="1"/>
      <w:numFmt w:val="decimal"/>
      <w:pStyle w:val="a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6CEA2025"/>
    <w:multiLevelType w:val="multilevel"/>
    <w:tmpl w:val="CACC673C"/>
    <w:lvl w:ilvl="0">
      <w:start w:val="1"/>
      <w:numFmt w:val="none"/>
      <w:pStyle w:val="a9"/>
      <w:suff w:val="nothing"/>
      <w:lvlText w:val="%1"/>
      <w:lvlJc w:val="left"/>
      <w:pPr>
        <w:ind w:left="0" w:firstLine="0"/>
      </w:pPr>
      <w:rPr>
        <w:rFonts w:hint="eastAsia"/>
      </w:rPr>
    </w:lvl>
    <w:lvl w:ilvl="1">
      <w:start w:val="1"/>
      <w:numFmt w:val="decimal"/>
      <w:pStyle w:val="aa"/>
      <w:suff w:val="nothing"/>
      <w:lvlText w:val="%1%2　"/>
      <w:lvlJc w:val="left"/>
      <w:pPr>
        <w:ind w:left="993" w:firstLine="0"/>
      </w:pPr>
      <w:rPr>
        <w:rFonts w:ascii="黑体" w:eastAsia="黑体" w:hint="eastAsia"/>
        <w:b w:val="0"/>
        <w:i w:val="0"/>
        <w:sz w:val="21"/>
      </w:rPr>
    </w:lvl>
    <w:lvl w:ilvl="2">
      <w:start w:val="1"/>
      <w:numFmt w:val="decimal"/>
      <w:pStyle w:val="ab"/>
      <w:suff w:val="nothing"/>
      <w:lvlText w:val="%1%2.%3　"/>
      <w:lvlJc w:val="left"/>
      <w:pPr>
        <w:ind w:left="250" w:firstLine="0"/>
      </w:pPr>
      <w:rPr>
        <w:rFonts w:ascii="黑体" w:eastAsia="宋体"/>
        <w:b w:val="0"/>
        <w:i w:val="0"/>
        <w:caps/>
        <w:smallCaps w:val="0"/>
        <w:strike w:val="0"/>
        <w:color w:val="auto"/>
        <w:em w:val="none"/>
        <w:lang w:val="en-US" w:eastAsia="zh-CN" w:bidi="ar-SA"/>
        <w:specVanish w:val="0"/>
      </w:rPr>
    </w:lvl>
    <w:lvl w:ilvl="3">
      <w:start w:val="1"/>
      <w:numFmt w:val="decimal"/>
      <w:pStyle w:val="ac"/>
      <w:suff w:val="nothing"/>
      <w:lvlText w:val="%1%2.%3.%4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pStyle w:val="ad"/>
      <w:suff w:val="nothing"/>
      <w:lvlText w:val="%1%2.%3.%4.%5　"/>
      <w:lvlJc w:val="left"/>
      <w:pPr>
        <w:ind w:left="141" w:firstLine="0"/>
      </w:pPr>
      <w:rPr>
        <w:rFonts w:ascii="黑体" w:eastAsia="黑体" w:hint="eastAsia"/>
        <w:b w:val="0"/>
        <w:i w:val="0"/>
        <w:sz w:val="21"/>
      </w:rPr>
    </w:lvl>
    <w:lvl w:ilvl="5">
      <w:start w:val="1"/>
      <w:numFmt w:val="decimal"/>
      <w:pStyle w:val="ae"/>
      <w:suff w:val="nothing"/>
      <w:lvlText w:val="%1%2.%3.%4.%5.%6　"/>
      <w:lvlJc w:val="left"/>
      <w:pPr>
        <w:ind w:left="0" w:firstLine="0"/>
      </w:pPr>
      <w:rPr>
        <w:rFonts w:ascii="黑体" w:eastAsia="黑体" w:hint="eastAsia"/>
        <w:b w:val="0"/>
        <w:i w:val="0"/>
        <w:sz w:val="21"/>
      </w:rPr>
    </w:lvl>
    <w:lvl w:ilvl="6">
      <w:start w:val="1"/>
      <w:numFmt w:val="decimal"/>
      <w:pStyle w:val="a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1084297573">
    <w:abstractNumId w:val="1"/>
  </w:num>
  <w:num w:numId="2" w16cid:durableId="1699040903">
    <w:abstractNumId w:val="3"/>
  </w:num>
  <w:num w:numId="3" w16cid:durableId="891502644">
    <w:abstractNumId w:val="0"/>
  </w:num>
  <w:num w:numId="4" w16cid:durableId="1127503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E7AF3"/>
    <w:rsid w:val="0000335F"/>
    <w:rsid w:val="00005FE7"/>
    <w:rsid w:val="00007CD2"/>
    <w:rsid w:val="000109C0"/>
    <w:rsid w:val="0001380D"/>
    <w:rsid w:val="00017837"/>
    <w:rsid w:val="00027487"/>
    <w:rsid w:val="0003211C"/>
    <w:rsid w:val="00033028"/>
    <w:rsid w:val="00034188"/>
    <w:rsid w:val="00036470"/>
    <w:rsid w:val="00040F99"/>
    <w:rsid w:val="00044869"/>
    <w:rsid w:val="00044969"/>
    <w:rsid w:val="00045C09"/>
    <w:rsid w:val="00050658"/>
    <w:rsid w:val="000564E0"/>
    <w:rsid w:val="000615F8"/>
    <w:rsid w:val="00061707"/>
    <w:rsid w:val="00061ABD"/>
    <w:rsid w:val="00066B72"/>
    <w:rsid w:val="000712EB"/>
    <w:rsid w:val="00073023"/>
    <w:rsid w:val="00081B6C"/>
    <w:rsid w:val="0009238A"/>
    <w:rsid w:val="000928F1"/>
    <w:rsid w:val="000A23BB"/>
    <w:rsid w:val="000B281B"/>
    <w:rsid w:val="000B3576"/>
    <w:rsid w:val="000C37FD"/>
    <w:rsid w:val="000D1A98"/>
    <w:rsid w:val="000D7FB4"/>
    <w:rsid w:val="000E14ED"/>
    <w:rsid w:val="000E6D2B"/>
    <w:rsid w:val="000F455F"/>
    <w:rsid w:val="001316E0"/>
    <w:rsid w:val="00131E21"/>
    <w:rsid w:val="00134345"/>
    <w:rsid w:val="001415A0"/>
    <w:rsid w:val="00142940"/>
    <w:rsid w:val="001438DE"/>
    <w:rsid w:val="00144DA7"/>
    <w:rsid w:val="00153A6F"/>
    <w:rsid w:val="00173136"/>
    <w:rsid w:val="00177931"/>
    <w:rsid w:val="0018046E"/>
    <w:rsid w:val="00183622"/>
    <w:rsid w:val="00197213"/>
    <w:rsid w:val="001A0F16"/>
    <w:rsid w:val="001A2DDA"/>
    <w:rsid w:val="001B3F3B"/>
    <w:rsid w:val="001C08B8"/>
    <w:rsid w:val="001C773D"/>
    <w:rsid w:val="001D07D2"/>
    <w:rsid w:val="001D5441"/>
    <w:rsid w:val="001E3CC2"/>
    <w:rsid w:val="001E5F7C"/>
    <w:rsid w:val="00207FDA"/>
    <w:rsid w:val="00213E7E"/>
    <w:rsid w:val="00215904"/>
    <w:rsid w:val="0021744B"/>
    <w:rsid w:val="002202BD"/>
    <w:rsid w:val="00226917"/>
    <w:rsid w:val="00226D63"/>
    <w:rsid w:val="0023628D"/>
    <w:rsid w:val="00237F60"/>
    <w:rsid w:val="00254450"/>
    <w:rsid w:val="00260F3C"/>
    <w:rsid w:val="0026267B"/>
    <w:rsid w:val="002639D8"/>
    <w:rsid w:val="002829A3"/>
    <w:rsid w:val="002863C7"/>
    <w:rsid w:val="00287697"/>
    <w:rsid w:val="00290FFD"/>
    <w:rsid w:val="00291AAD"/>
    <w:rsid w:val="00296CED"/>
    <w:rsid w:val="002A40A5"/>
    <w:rsid w:val="002A41C2"/>
    <w:rsid w:val="002B2C35"/>
    <w:rsid w:val="002B3C45"/>
    <w:rsid w:val="002B6324"/>
    <w:rsid w:val="002C680D"/>
    <w:rsid w:val="002D1A12"/>
    <w:rsid w:val="002D1E93"/>
    <w:rsid w:val="002E1FA3"/>
    <w:rsid w:val="003002FA"/>
    <w:rsid w:val="0030169D"/>
    <w:rsid w:val="00301A90"/>
    <w:rsid w:val="00301DCA"/>
    <w:rsid w:val="00314524"/>
    <w:rsid w:val="00316423"/>
    <w:rsid w:val="003164AD"/>
    <w:rsid w:val="0032068C"/>
    <w:rsid w:val="00325CD3"/>
    <w:rsid w:val="00333587"/>
    <w:rsid w:val="00336F85"/>
    <w:rsid w:val="0034004E"/>
    <w:rsid w:val="00340926"/>
    <w:rsid w:val="00341671"/>
    <w:rsid w:val="003418F2"/>
    <w:rsid w:val="00341A90"/>
    <w:rsid w:val="00342A3A"/>
    <w:rsid w:val="003445EF"/>
    <w:rsid w:val="00351E7D"/>
    <w:rsid w:val="00361B91"/>
    <w:rsid w:val="00367FA9"/>
    <w:rsid w:val="00374EF7"/>
    <w:rsid w:val="00375DC8"/>
    <w:rsid w:val="00376789"/>
    <w:rsid w:val="00377EAD"/>
    <w:rsid w:val="00383BED"/>
    <w:rsid w:val="0038449D"/>
    <w:rsid w:val="00392716"/>
    <w:rsid w:val="0039751A"/>
    <w:rsid w:val="003A174E"/>
    <w:rsid w:val="003A3FDE"/>
    <w:rsid w:val="003A6025"/>
    <w:rsid w:val="003A70E7"/>
    <w:rsid w:val="003B0738"/>
    <w:rsid w:val="003B667D"/>
    <w:rsid w:val="003C50BE"/>
    <w:rsid w:val="003C6972"/>
    <w:rsid w:val="003C703C"/>
    <w:rsid w:val="003D122C"/>
    <w:rsid w:val="003D7F0D"/>
    <w:rsid w:val="003E3433"/>
    <w:rsid w:val="003F34AF"/>
    <w:rsid w:val="003F59DE"/>
    <w:rsid w:val="00401D6B"/>
    <w:rsid w:val="004056B1"/>
    <w:rsid w:val="0040582C"/>
    <w:rsid w:val="00415C58"/>
    <w:rsid w:val="00420D05"/>
    <w:rsid w:val="0043119B"/>
    <w:rsid w:val="00434C2C"/>
    <w:rsid w:val="0044151B"/>
    <w:rsid w:val="00441558"/>
    <w:rsid w:val="00442343"/>
    <w:rsid w:val="004443BC"/>
    <w:rsid w:val="00452942"/>
    <w:rsid w:val="00471BF3"/>
    <w:rsid w:val="00476F9F"/>
    <w:rsid w:val="00480EEC"/>
    <w:rsid w:val="00493E5E"/>
    <w:rsid w:val="00494942"/>
    <w:rsid w:val="00497DD6"/>
    <w:rsid w:val="004B4AAA"/>
    <w:rsid w:val="004B6AFD"/>
    <w:rsid w:val="004B6C33"/>
    <w:rsid w:val="004D00F5"/>
    <w:rsid w:val="004D2193"/>
    <w:rsid w:val="004D591C"/>
    <w:rsid w:val="004D5E10"/>
    <w:rsid w:val="004D652D"/>
    <w:rsid w:val="004E1E51"/>
    <w:rsid w:val="004E7FE6"/>
    <w:rsid w:val="004F4D95"/>
    <w:rsid w:val="004F4F44"/>
    <w:rsid w:val="005151D2"/>
    <w:rsid w:val="005161E1"/>
    <w:rsid w:val="00535C77"/>
    <w:rsid w:val="00537302"/>
    <w:rsid w:val="00543710"/>
    <w:rsid w:val="00547AB8"/>
    <w:rsid w:val="005505FB"/>
    <w:rsid w:val="005506F6"/>
    <w:rsid w:val="00557C3D"/>
    <w:rsid w:val="00566B14"/>
    <w:rsid w:val="005754BF"/>
    <w:rsid w:val="00577CE9"/>
    <w:rsid w:val="005801B7"/>
    <w:rsid w:val="00583F30"/>
    <w:rsid w:val="005865AE"/>
    <w:rsid w:val="005904AD"/>
    <w:rsid w:val="0059249E"/>
    <w:rsid w:val="00592782"/>
    <w:rsid w:val="00596C65"/>
    <w:rsid w:val="00597588"/>
    <w:rsid w:val="005A2824"/>
    <w:rsid w:val="005A5057"/>
    <w:rsid w:val="005B3AAB"/>
    <w:rsid w:val="005B544C"/>
    <w:rsid w:val="005C15ED"/>
    <w:rsid w:val="005C1AB3"/>
    <w:rsid w:val="005C3239"/>
    <w:rsid w:val="005D0047"/>
    <w:rsid w:val="005D0153"/>
    <w:rsid w:val="005D220A"/>
    <w:rsid w:val="005D4662"/>
    <w:rsid w:val="005D5ABF"/>
    <w:rsid w:val="005D7C4B"/>
    <w:rsid w:val="005E5BC3"/>
    <w:rsid w:val="005E6E6B"/>
    <w:rsid w:val="005E6F53"/>
    <w:rsid w:val="005F1067"/>
    <w:rsid w:val="00601CC1"/>
    <w:rsid w:val="00604BBB"/>
    <w:rsid w:val="00605C19"/>
    <w:rsid w:val="00607770"/>
    <w:rsid w:val="00610FFD"/>
    <w:rsid w:val="00622CA6"/>
    <w:rsid w:val="006230C9"/>
    <w:rsid w:val="00626513"/>
    <w:rsid w:val="0063535F"/>
    <w:rsid w:val="006357C0"/>
    <w:rsid w:val="0064390D"/>
    <w:rsid w:val="00643B27"/>
    <w:rsid w:val="00643C37"/>
    <w:rsid w:val="00652E44"/>
    <w:rsid w:val="0065601D"/>
    <w:rsid w:val="00675B32"/>
    <w:rsid w:val="00682589"/>
    <w:rsid w:val="00686541"/>
    <w:rsid w:val="00687048"/>
    <w:rsid w:val="00687518"/>
    <w:rsid w:val="006A0972"/>
    <w:rsid w:val="006A5E54"/>
    <w:rsid w:val="006A6177"/>
    <w:rsid w:val="006C019E"/>
    <w:rsid w:val="006D0128"/>
    <w:rsid w:val="006D2C7D"/>
    <w:rsid w:val="006D3E10"/>
    <w:rsid w:val="006D59DC"/>
    <w:rsid w:val="006E0CEB"/>
    <w:rsid w:val="006F01B1"/>
    <w:rsid w:val="006F5855"/>
    <w:rsid w:val="006F5EE8"/>
    <w:rsid w:val="00701908"/>
    <w:rsid w:val="007210C1"/>
    <w:rsid w:val="00721BC1"/>
    <w:rsid w:val="00727D50"/>
    <w:rsid w:val="00732D87"/>
    <w:rsid w:val="00736C0F"/>
    <w:rsid w:val="00737D31"/>
    <w:rsid w:val="00741AAB"/>
    <w:rsid w:val="00743D59"/>
    <w:rsid w:val="00745640"/>
    <w:rsid w:val="00752D4B"/>
    <w:rsid w:val="00754CE8"/>
    <w:rsid w:val="0076325D"/>
    <w:rsid w:val="00772466"/>
    <w:rsid w:val="00774CEE"/>
    <w:rsid w:val="00775F9A"/>
    <w:rsid w:val="0078365B"/>
    <w:rsid w:val="00787477"/>
    <w:rsid w:val="00787D96"/>
    <w:rsid w:val="00791A59"/>
    <w:rsid w:val="007A24CA"/>
    <w:rsid w:val="007B6055"/>
    <w:rsid w:val="007C44D0"/>
    <w:rsid w:val="007C47DA"/>
    <w:rsid w:val="007D2AE0"/>
    <w:rsid w:val="007D30C5"/>
    <w:rsid w:val="007D51E7"/>
    <w:rsid w:val="007D784F"/>
    <w:rsid w:val="007E1EBE"/>
    <w:rsid w:val="007E7CA9"/>
    <w:rsid w:val="007F06AB"/>
    <w:rsid w:val="007F6A92"/>
    <w:rsid w:val="007F7474"/>
    <w:rsid w:val="00827737"/>
    <w:rsid w:val="008310CB"/>
    <w:rsid w:val="00831F8E"/>
    <w:rsid w:val="00833D00"/>
    <w:rsid w:val="00847C75"/>
    <w:rsid w:val="008652D3"/>
    <w:rsid w:val="0087193B"/>
    <w:rsid w:val="00874D00"/>
    <w:rsid w:val="008760EB"/>
    <w:rsid w:val="00885C3A"/>
    <w:rsid w:val="0088649C"/>
    <w:rsid w:val="00890D7D"/>
    <w:rsid w:val="0089311B"/>
    <w:rsid w:val="00893FD3"/>
    <w:rsid w:val="008A08EC"/>
    <w:rsid w:val="008A09DA"/>
    <w:rsid w:val="008A4454"/>
    <w:rsid w:val="008A7F3A"/>
    <w:rsid w:val="008C3275"/>
    <w:rsid w:val="008C726E"/>
    <w:rsid w:val="008D4090"/>
    <w:rsid w:val="008D6530"/>
    <w:rsid w:val="008E36D7"/>
    <w:rsid w:val="008E4951"/>
    <w:rsid w:val="008E49BE"/>
    <w:rsid w:val="008F19B3"/>
    <w:rsid w:val="008F21FD"/>
    <w:rsid w:val="008F5704"/>
    <w:rsid w:val="008F58DF"/>
    <w:rsid w:val="008F6D08"/>
    <w:rsid w:val="009067F3"/>
    <w:rsid w:val="00907F0E"/>
    <w:rsid w:val="00912409"/>
    <w:rsid w:val="009169B7"/>
    <w:rsid w:val="00934FD8"/>
    <w:rsid w:val="00935013"/>
    <w:rsid w:val="00940407"/>
    <w:rsid w:val="00941FB0"/>
    <w:rsid w:val="00944DBE"/>
    <w:rsid w:val="009457E3"/>
    <w:rsid w:val="00952C88"/>
    <w:rsid w:val="00953D9F"/>
    <w:rsid w:val="009541EF"/>
    <w:rsid w:val="00966A64"/>
    <w:rsid w:val="00977B37"/>
    <w:rsid w:val="00985835"/>
    <w:rsid w:val="00994A87"/>
    <w:rsid w:val="009950FC"/>
    <w:rsid w:val="009A1FBC"/>
    <w:rsid w:val="009C2FF9"/>
    <w:rsid w:val="009C5004"/>
    <w:rsid w:val="009D0DCD"/>
    <w:rsid w:val="009D1B68"/>
    <w:rsid w:val="009D48EF"/>
    <w:rsid w:val="009D79D2"/>
    <w:rsid w:val="009E3023"/>
    <w:rsid w:val="009E6680"/>
    <w:rsid w:val="009F6809"/>
    <w:rsid w:val="00A02349"/>
    <w:rsid w:val="00A05A13"/>
    <w:rsid w:val="00A076BE"/>
    <w:rsid w:val="00A12251"/>
    <w:rsid w:val="00A17E80"/>
    <w:rsid w:val="00A3487F"/>
    <w:rsid w:val="00A35883"/>
    <w:rsid w:val="00A35ADF"/>
    <w:rsid w:val="00A40209"/>
    <w:rsid w:val="00A461D6"/>
    <w:rsid w:val="00A52FF5"/>
    <w:rsid w:val="00A6081F"/>
    <w:rsid w:val="00A61912"/>
    <w:rsid w:val="00A725E0"/>
    <w:rsid w:val="00A742A7"/>
    <w:rsid w:val="00A81F26"/>
    <w:rsid w:val="00A953F2"/>
    <w:rsid w:val="00A96495"/>
    <w:rsid w:val="00A97A81"/>
    <w:rsid w:val="00AA4B28"/>
    <w:rsid w:val="00AC01B5"/>
    <w:rsid w:val="00AC29BE"/>
    <w:rsid w:val="00AC735F"/>
    <w:rsid w:val="00AC7604"/>
    <w:rsid w:val="00AD0290"/>
    <w:rsid w:val="00AD18D7"/>
    <w:rsid w:val="00AD459E"/>
    <w:rsid w:val="00AE41D6"/>
    <w:rsid w:val="00AE7AF3"/>
    <w:rsid w:val="00AF27BD"/>
    <w:rsid w:val="00AF4AC7"/>
    <w:rsid w:val="00AF5D30"/>
    <w:rsid w:val="00AF70B5"/>
    <w:rsid w:val="00AF752F"/>
    <w:rsid w:val="00B01F05"/>
    <w:rsid w:val="00B0512E"/>
    <w:rsid w:val="00B056D3"/>
    <w:rsid w:val="00B17344"/>
    <w:rsid w:val="00B23742"/>
    <w:rsid w:val="00B368DD"/>
    <w:rsid w:val="00B36DFB"/>
    <w:rsid w:val="00B553B8"/>
    <w:rsid w:val="00B6336F"/>
    <w:rsid w:val="00B65B51"/>
    <w:rsid w:val="00B669C5"/>
    <w:rsid w:val="00B66E9C"/>
    <w:rsid w:val="00B674AB"/>
    <w:rsid w:val="00B853D3"/>
    <w:rsid w:val="00B93948"/>
    <w:rsid w:val="00B96679"/>
    <w:rsid w:val="00BA250B"/>
    <w:rsid w:val="00BA3084"/>
    <w:rsid w:val="00BA6707"/>
    <w:rsid w:val="00BB6386"/>
    <w:rsid w:val="00BD222A"/>
    <w:rsid w:val="00BD37E3"/>
    <w:rsid w:val="00BD3E6E"/>
    <w:rsid w:val="00BD4BBD"/>
    <w:rsid w:val="00BE5FC8"/>
    <w:rsid w:val="00BF03FB"/>
    <w:rsid w:val="00BF4544"/>
    <w:rsid w:val="00C014A6"/>
    <w:rsid w:val="00C023CB"/>
    <w:rsid w:val="00C05262"/>
    <w:rsid w:val="00C14B8F"/>
    <w:rsid w:val="00C20F03"/>
    <w:rsid w:val="00C224CD"/>
    <w:rsid w:val="00C23529"/>
    <w:rsid w:val="00C31C01"/>
    <w:rsid w:val="00C321B8"/>
    <w:rsid w:val="00C373CE"/>
    <w:rsid w:val="00C50E0D"/>
    <w:rsid w:val="00C52A60"/>
    <w:rsid w:val="00C531FD"/>
    <w:rsid w:val="00C563E7"/>
    <w:rsid w:val="00C567D1"/>
    <w:rsid w:val="00C62043"/>
    <w:rsid w:val="00C641A0"/>
    <w:rsid w:val="00C66B27"/>
    <w:rsid w:val="00C679F1"/>
    <w:rsid w:val="00C67B46"/>
    <w:rsid w:val="00C753C7"/>
    <w:rsid w:val="00C75B2A"/>
    <w:rsid w:val="00C8207D"/>
    <w:rsid w:val="00C8402B"/>
    <w:rsid w:val="00C91870"/>
    <w:rsid w:val="00CA02F6"/>
    <w:rsid w:val="00CA0ED8"/>
    <w:rsid w:val="00CB4D0E"/>
    <w:rsid w:val="00CB7162"/>
    <w:rsid w:val="00CB74F1"/>
    <w:rsid w:val="00CC73D7"/>
    <w:rsid w:val="00CD2A78"/>
    <w:rsid w:val="00CD71C4"/>
    <w:rsid w:val="00CF377D"/>
    <w:rsid w:val="00D03BDB"/>
    <w:rsid w:val="00D10D30"/>
    <w:rsid w:val="00D15179"/>
    <w:rsid w:val="00D155D0"/>
    <w:rsid w:val="00D168F1"/>
    <w:rsid w:val="00D16C16"/>
    <w:rsid w:val="00D24E06"/>
    <w:rsid w:val="00D25FC3"/>
    <w:rsid w:val="00D3251B"/>
    <w:rsid w:val="00D32D5D"/>
    <w:rsid w:val="00D32F2C"/>
    <w:rsid w:val="00D33ADC"/>
    <w:rsid w:val="00D33E7E"/>
    <w:rsid w:val="00D41D92"/>
    <w:rsid w:val="00D43DA6"/>
    <w:rsid w:val="00D44123"/>
    <w:rsid w:val="00D557F8"/>
    <w:rsid w:val="00D55BA9"/>
    <w:rsid w:val="00D568D1"/>
    <w:rsid w:val="00D7120D"/>
    <w:rsid w:val="00D7680E"/>
    <w:rsid w:val="00D81036"/>
    <w:rsid w:val="00D91C0C"/>
    <w:rsid w:val="00D968E5"/>
    <w:rsid w:val="00DA33AC"/>
    <w:rsid w:val="00DB5CE0"/>
    <w:rsid w:val="00DC05C9"/>
    <w:rsid w:val="00DD1E3E"/>
    <w:rsid w:val="00DD675C"/>
    <w:rsid w:val="00DE3A80"/>
    <w:rsid w:val="00DE428C"/>
    <w:rsid w:val="00DE5325"/>
    <w:rsid w:val="00DF1C50"/>
    <w:rsid w:val="00DF4B93"/>
    <w:rsid w:val="00E02EF2"/>
    <w:rsid w:val="00E11E71"/>
    <w:rsid w:val="00E170CE"/>
    <w:rsid w:val="00E200D1"/>
    <w:rsid w:val="00E23B1F"/>
    <w:rsid w:val="00E3116F"/>
    <w:rsid w:val="00E340A5"/>
    <w:rsid w:val="00E44497"/>
    <w:rsid w:val="00E51A7D"/>
    <w:rsid w:val="00E546FC"/>
    <w:rsid w:val="00E5691A"/>
    <w:rsid w:val="00E67E22"/>
    <w:rsid w:val="00E710C8"/>
    <w:rsid w:val="00E749E6"/>
    <w:rsid w:val="00E77043"/>
    <w:rsid w:val="00E94E5D"/>
    <w:rsid w:val="00EA0A13"/>
    <w:rsid w:val="00EA5A24"/>
    <w:rsid w:val="00EA6BF5"/>
    <w:rsid w:val="00EB0861"/>
    <w:rsid w:val="00EC0B95"/>
    <w:rsid w:val="00ED022E"/>
    <w:rsid w:val="00ED21B2"/>
    <w:rsid w:val="00ED6F64"/>
    <w:rsid w:val="00EF016D"/>
    <w:rsid w:val="00EF023C"/>
    <w:rsid w:val="00EF2198"/>
    <w:rsid w:val="00EF5A0F"/>
    <w:rsid w:val="00EF7FC9"/>
    <w:rsid w:val="00F0211D"/>
    <w:rsid w:val="00F1254C"/>
    <w:rsid w:val="00F24480"/>
    <w:rsid w:val="00F310BC"/>
    <w:rsid w:val="00F32E0E"/>
    <w:rsid w:val="00F406B2"/>
    <w:rsid w:val="00F45F5D"/>
    <w:rsid w:val="00F536CC"/>
    <w:rsid w:val="00F55F26"/>
    <w:rsid w:val="00F616F1"/>
    <w:rsid w:val="00F6542C"/>
    <w:rsid w:val="00F66EF7"/>
    <w:rsid w:val="00F73196"/>
    <w:rsid w:val="00F7514C"/>
    <w:rsid w:val="00F7610B"/>
    <w:rsid w:val="00F82156"/>
    <w:rsid w:val="00F869BD"/>
    <w:rsid w:val="00F87BD6"/>
    <w:rsid w:val="00F91CAF"/>
    <w:rsid w:val="00F9293A"/>
    <w:rsid w:val="00F94550"/>
    <w:rsid w:val="00FA616D"/>
    <w:rsid w:val="00FA7564"/>
    <w:rsid w:val="00FA7DDD"/>
    <w:rsid w:val="00FA7EAF"/>
    <w:rsid w:val="00FB15E6"/>
    <w:rsid w:val="00FF0F02"/>
    <w:rsid w:val="00FF5FF5"/>
    <w:rsid w:val="034F2403"/>
    <w:rsid w:val="05611547"/>
    <w:rsid w:val="06D15C8D"/>
    <w:rsid w:val="10D145D1"/>
    <w:rsid w:val="122E5ED7"/>
    <w:rsid w:val="1830001E"/>
    <w:rsid w:val="1C512E16"/>
    <w:rsid w:val="203D7D13"/>
    <w:rsid w:val="279D12ED"/>
    <w:rsid w:val="2D53130B"/>
    <w:rsid w:val="2F923CEA"/>
    <w:rsid w:val="30B843C3"/>
    <w:rsid w:val="33DB12D5"/>
    <w:rsid w:val="45447E33"/>
    <w:rsid w:val="47D07908"/>
    <w:rsid w:val="4823125B"/>
    <w:rsid w:val="51643525"/>
    <w:rsid w:val="52511763"/>
    <w:rsid w:val="64595854"/>
    <w:rsid w:val="6AAA73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BDD67"/>
  <w15:docId w15:val="{1CA13936-9296-4087-A235-184E7235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0">
    <w:name w:val="Normal"/>
    <w:qFormat/>
    <w:rsid w:val="003E3433"/>
    <w:pPr>
      <w:widowControl w:val="0"/>
      <w:jc w:val="both"/>
    </w:pPr>
    <w:rPr>
      <w:rFonts w:ascii="Times New Roman" w:hAnsi="Times New Roman"/>
      <w:kern w:val="2"/>
      <w:sz w:val="21"/>
      <w:szCs w:val="24"/>
    </w:rPr>
  </w:style>
  <w:style w:type="paragraph" w:styleId="1">
    <w:name w:val="heading 1"/>
    <w:basedOn w:val="af0"/>
    <w:next w:val="af0"/>
    <w:link w:val="10"/>
    <w:uiPriority w:val="9"/>
    <w:qFormat/>
    <w:rsid w:val="00D568D1"/>
    <w:pPr>
      <w:keepNext/>
      <w:keepLines/>
      <w:spacing w:before="340" w:after="330" w:line="578" w:lineRule="auto"/>
      <w:outlineLvl w:val="0"/>
    </w:pPr>
    <w:rPr>
      <w:b/>
      <w:bCs/>
      <w:kern w:val="44"/>
      <w:sz w:val="44"/>
      <w:szCs w:val="44"/>
    </w:rPr>
  </w:style>
  <w:style w:type="paragraph" w:styleId="2">
    <w:name w:val="heading 2"/>
    <w:basedOn w:val="af0"/>
    <w:next w:val="af0"/>
    <w:link w:val="20"/>
    <w:uiPriority w:val="9"/>
    <w:unhideWhenUsed/>
    <w:qFormat/>
    <w:rsid w:val="00D568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0"/>
    <w:next w:val="af0"/>
    <w:link w:val="30"/>
    <w:uiPriority w:val="9"/>
    <w:unhideWhenUsed/>
    <w:qFormat/>
    <w:rsid w:val="00336F85"/>
    <w:pPr>
      <w:keepNext/>
      <w:keepLines/>
      <w:spacing w:before="260" w:after="260" w:line="416" w:lineRule="auto"/>
      <w:outlineLvl w:val="2"/>
    </w:pPr>
    <w:rPr>
      <w:b/>
      <w:bCs/>
      <w:sz w:val="32"/>
      <w:szCs w:val="32"/>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af4">
    <w:name w:val="Balloon Text"/>
    <w:basedOn w:val="af0"/>
    <w:link w:val="af5"/>
    <w:uiPriority w:val="99"/>
    <w:semiHidden/>
    <w:unhideWhenUsed/>
    <w:qFormat/>
    <w:rsid w:val="003E3433"/>
    <w:rPr>
      <w:sz w:val="18"/>
      <w:szCs w:val="18"/>
    </w:rPr>
  </w:style>
  <w:style w:type="paragraph" w:styleId="af6">
    <w:name w:val="footer"/>
    <w:basedOn w:val="af0"/>
    <w:link w:val="af7"/>
    <w:uiPriority w:val="99"/>
    <w:unhideWhenUsed/>
    <w:qFormat/>
    <w:rsid w:val="003E3433"/>
    <w:pPr>
      <w:tabs>
        <w:tab w:val="center" w:pos="4153"/>
        <w:tab w:val="right" w:pos="8306"/>
      </w:tabs>
      <w:snapToGrid w:val="0"/>
      <w:jc w:val="left"/>
    </w:pPr>
    <w:rPr>
      <w:sz w:val="18"/>
      <w:szCs w:val="18"/>
    </w:rPr>
  </w:style>
  <w:style w:type="paragraph" w:styleId="af8">
    <w:name w:val="header"/>
    <w:basedOn w:val="af0"/>
    <w:link w:val="af9"/>
    <w:uiPriority w:val="99"/>
    <w:unhideWhenUsed/>
    <w:qFormat/>
    <w:rsid w:val="003E3433"/>
    <w:pPr>
      <w:pBdr>
        <w:bottom w:val="single" w:sz="6" w:space="1" w:color="auto"/>
      </w:pBdr>
      <w:tabs>
        <w:tab w:val="center" w:pos="4153"/>
        <w:tab w:val="right" w:pos="8306"/>
      </w:tabs>
      <w:snapToGrid w:val="0"/>
      <w:jc w:val="center"/>
    </w:pPr>
    <w:rPr>
      <w:sz w:val="18"/>
      <w:szCs w:val="18"/>
    </w:rPr>
  </w:style>
  <w:style w:type="table" w:styleId="afa">
    <w:name w:val="Table Grid"/>
    <w:basedOn w:val="af2"/>
    <w:uiPriority w:val="59"/>
    <w:qFormat/>
    <w:rsid w:val="003E34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f0"/>
    <w:uiPriority w:val="34"/>
    <w:qFormat/>
    <w:rsid w:val="003E3433"/>
    <w:pPr>
      <w:ind w:firstLineChars="200" w:firstLine="420"/>
    </w:pPr>
  </w:style>
  <w:style w:type="character" w:customStyle="1" w:styleId="af9">
    <w:name w:val="页眉 字符"/>
    <w:basedOn w:val="af1"/>
    <w:link w:val="af8"/>
    <w:uiPriority w:val="99"/>
    <w:qFormat/>
    <w:rsid w:val="003E3433"/>
    <w:rPr>
      <w:rFonts w:ascii="Times New Roman" w:eastAsia="宋体" w:hAnsi="Times New Roman" w:cs="Times New Roman"/>
      <w:sz w:val="18"/>
      <w:szCs w:val="18"/>
    </w:rPr>
  </w:style>
  <w:style w:type="character" w:customStyle="1" w:styleId="af7">
    <w:name w:val="页脚 字符"/>
    <w:basedOn w:val="af1"/>
    <w:link w:val="af6"/>
    <w:uiPriority w:val="99"/>
    <w:qFormat/>
    <w:rsid w:val="003E3433"/>
    <w:rPr>
      <w:rFonts w:ascii="Times New Roman" w:eastAsia="宋体" w:hAnsi="Times New Roman" w:cs="Times New Roman"/>
      <w:sz w:val="18"/>
      <w:szCs w:val="18"/>
    </w:rPr>
  </w:style>
  <w:style w:type="paragraph" w:customStyle="1" w:styleId="afc">
    <w:name w:val="列项——（一级）"/>
    <w:qFormat/>
    <w:rsid w:val="003E3433"/>
    <w:pPr>
      <w:widowControl w:val="0"/>
      <w:ind w:left="833" w:hanging="408"/>
      <w:jc w:val="both"/>
    </w:pPr>
    <w:rPr>
      <w:rFonts w:ascii="宋体" w:hAnsi="Times New Roman"/>
      <w:sz w:val="21"/>
    </w:rPr>
  </w:style>
  <w:style w:type="paragraph" w:customStyle="1" w:styleId="a1">
    <w:name w:val="列项●（二级）"/>
    <w:qFormat/>
    <w:rsid w:val="003E3433"/>
    <w:pPr>
      <w:numPr>
        <w:ilvl w:val="1"/>
        <w:numId w:val="1"/>
      </w:numPr>
      <w:tabs>
        <w:tab w:val="left" w:pos="840"/>
      </w:tabs>
      <w:jc w:val="both"/>
    </w:pPr>
    <w:rPr>
      <w:rFonts w:ascii="宋体" w:hAnsi="Times New Roman"/>
      <w:sz w:val="21"/>
    </w:rPr>
  </w:style>
  <w:style w:type="paragraph" w:customStyle="1" w:styleId="a2">
    <w:name w:val="列项◆（三级）"/>
    <w:basedOn w:val="af0"/>
    <w:qFormat/>
    <w:rsid w:val="003E3433"/>
    <w:pPr>
      <w:numPr>
        <w:ilvl w:val="2"/>
        <w:numId w:val="1"/>
      </w:numPr>
    </w:pPr>
    <w:rPr>
      <w:rFonts w:ascii="宋体"/>
      <w:szCs w:val="21"/>
    </w:rPr>
  </w:style>
  <w:style w:type="character" w:customStyle="1" w:styleId="af5">
    <w:name w:val="批注框文本 字符"/>
    <w:basedOn w:val="af1"/>
    <w:link w:val="af4"/>
    <w:uiPriority w:val="99"/>
    <w:semiHidden/>
    <w:qFormat/>
    <w:rsid w:val="003E3433"/>
    <w:rPr>
      <w:rFonts w:ascii="Times New Roman" w:eastAsia="宋体" w:hAnsi="Times New Roman" w:cs="Times New Roman"/>
      <w:sz w:val="18"/>
      <w:szCs w:val="18"/>
    </w:rPr>
  </w:style>
  <w:style w:type="paragraph" w:customStyle="1" w:styleId="afd">
    <w:name w:val="段"/>
    <w:link w:val="Char"/>
    <w:qFormat/>
    <w:rsid w:val="003E3433"/>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fd"/>
    <w:qFormat/>
    <w:rsid w:val="003E3433"/>
    <w:rPr>
      <w:rFonts w:ascii="宋体" w:eastAsia="宋体" w:hAnsi="Times New Roman" w:cs="Times New Roman"/>
      <w:kern w:val="0"/>
      <w:szCs w:val="20"/>
    </w:rPr>
  </w:style>
  <w:style w:type="paragraph" w:customStyle="1" w:styleId="afe">
    <w:name w:val="标准文件_段"/>
    <w:link w:val="Char0"/>
    <w:qFormat/>
    <w:rsid w:val="003E3433"/>
    <w:pPr>
      <w:autoSpaceDE w:val="0"/>
      <w:autoSpaceDN w:val="0"/>
      <w:ind w:firstLineChars="200" w:firstLine="200"/>
      <w:jc w:val="both"/>
    </w:pPr>
    <w:rPr>
      <w:rFonts w:ascii="宋体" w:hAnsi="Times New Roman"/>
      <w:sz w:val="21"/>
    </w:rPr>
  </w:style>
  <w:style w:type="character" w:customStyle="1" w:styleId="first-child">
    <w:name w:val="first-child"/>
    <w:basedOn w:val="af1"/>
    <w:qFormat/>
    <w:rsid w:val="003E3433"/>
  </w:style>
  <w:style w:type="character" w:customStyle="1" w:styleId="layui-layer-tabnow">
    <w:name w:val="layui-layer-tabnow"/>
    <w:basedOn w:val="af1"/>
    <w:qFormat/>
    <w:rsid w:val="003E3433"/>
    <w:rPr>
      <w:bdr w:val="single" w:sz="4" w:space="0" w:color="CCCCCC"/>
      <w:shd w:val="clear" w:color="auto" w:fill="FFFFFF"/>
    </w:rPr>
  </w:style>
  <w:style w:type="paragraph" w:customStyle="1" w:styleId="11">
    <w:name w:val="修订1"/>
    <w:hidden/>
    <w:uiPriority w:val="99"/>
    <w:semiHidden/>
    <w:qFormat/>
    <w:rsid w:val="003E3433"/>
    <w:rPr>
      <w:rFonts w:ascii="Times New Roman" w:hAnsi="Times New Roman"/>
      <w:kern w:val="2"/>
      <w:sz w:val="21"/>
      <w:szCs w:val="24"/>
    </w:rPr>
  </w:style>
  <w:style w:type="paragraph" w:customStyle="1" w:styleId="21">
    <w:name w:val="修订2"/>
    <w:hidden/>
    <w:uiPriority w:val="99"/>
    <w:semiHidden/>
    <w:qFormat/>
    <w:rsid w:val="003E3433"/>
    <w:rPr>
      <w:rFonts w:ascii="Times New Roman" w:hAnsi="Times New Roman"/>
      <w:kern w:val="2"/>
      <w:sz w:val="21"/>
      <w:szCs w:val="24"/>
    </w:rPr>
  </w:style>
  <w:style w:type="paragraph" w:customStyle="1" w:styleId="a0">
    <w:name w:val="标准文件_一级项"/>
    <w:qFormat/>
    <w:rsid w:val="003E3433"/>
    <w:pPr>
      <w:numPr>
        <w:numId w:val="1"/>
      </w:numPr>
    </w:pPr>
    <w:rPr>
      <w:rFonts w:ascii="宋体" w:hAnsi="Times New Roman"/>
      <w:sz w:val="21"/>
    </w:rPr>
  </w:style>
  <w:style w:type="paragraph" w:customStyle="1" w:styleId="31">
    <w:name w:val="修订3"/>
    <w:hidden/>
    <w:uiPriority w:val="99"/>
    <w:semiHidden/>
    <w:qFormat/>
    <w:rsid w:val="003E3433"/>
    <w:rPr>
      <w:rFonts w:ascii="Times New Roman" w:hAnsi="Times New Roman"/>
      <w:kern w:val="2"/>
      <w:sz w:val="21"/>
      <w:szCs w:val="24"/>
    </w:rPr>
  </w:style>
  <w:style w:type="paragraph" w:styleId="aff">
    <w:name w:val="Revision"/>
    <w:hidden/>
    <w:uiPriority w:val="99"/>
    <w:semiHidden/>
    <w:rsid w:val="008F58DF"/>
    <w:rPr>
      <w:rFonts w:ascii="Times New Roman" w:hAnsi="Times New Roman"/>
      <w:kern w:val="2"/>
      <w:sz w:val="21"/>
      <w:szCs w:val="24"/>
    </w:rPr>
  </w:style>
  <w:style w:type="character" w:customStyle="1" w:styleId="10">
    <w:name w:val="标题 1 字符"/>
    <w:basedOn w:val="af1"/>
    <w:link w:val="1"/>
    <w:uiPriority w:val="9"/>
    <w:rsid w:val="00D568D1"/>
    <w:rPr>
      <w:rFonts w:ascii="Times New Roman" w:hAnsi="Times New Roman"/>
      <w:b/>
      <w:bCs/>
      <w:kern w:val="44"/>
      <w:sz w:val="44"/>
      <w:szCs w:val="44"/>
    </w:rPr>
  </w:style>
  <w:style w:type="character" w:customStyle="1" w:styleId="20">
    <w:name w:val="标题 2 字符"/>
    <w:basedOn w:val="af1"/>
    <w:link w:val="2"/>
    <w:uiPriority w:val="9"/>
    <w:rsid w:val="00D568D1"/>
    <w:rPr>
      <w:rFonts w:asciiTheme="majorHAnsi" w:eastAsiaTheme="majorEastAsia" w:hAnsiTheme="majorHAnsi" w:cstheme="majorBidi"/>
      <w:b/>
      <w:bCs/>
      <w:kern w:val="2"/>
      <w:sz w:val="32"/>
      <w:szCs w:val="32"/>
    </w:rPr>
  </w:style>
  <w:style w:type="paragraph" w:customStyle="1" w:styleId="ac">
    <w:name w:val="标准文件_二级条标题"/>
    <w:next w:val="afe"/>
    <w:rsid w:val="00754CE8"/>
    <w:pPr>
      <w:widowControl w:val="0"/>
      <w:numPr>
        <w:ilvl w:val="3"/>
        <w:numId w:val="2"/>
      </w:numPr>
      <w:spacing w:beforeLines="50" w:afterLines="50"/>
      <w:jc w:val="both"/>
      <w:outlineLvl w:val="2"/>
    </w:pPr>
    <w:rPr>
      <w:rFonts w:ascii="黑体" w:eastAsia="黑体" w:hAnsi="Times New Roman"/>
      <w:sz w:val="21"/>
    </w:rPr>
  </w:style>
  <w:style w:type="paragraph" w:customStyle="1" w:styleId="ad">
    <w:name w:val="标准文件_三级条标题"/>
    <w:basedOn w:val="ac"/>
    <w:next w:val="afe"/>
    <w:rsid w:val="00754CE8"/>
    <w:pPr>
      <w:widowControl/>
      <w:numPr>
        <w:ilvl w:val="4"/>
      </w:numPr>
      <w:ind w:left="2978"/>
      <w:outlineLvl w:val="3"/>
    </w:pPr>
  </w:style>
  <w:style w:type="paragraph" w:customStyle="1" w:styleId="ae">
    <w:name w:val="标准文件_四级条标题"/>
    <w:next w:val="afe"/>
    <w:rsid w:val="00754CE8"/>
    <w:pPr>
      <w:widowControl w:val="0"/>
      <w:numPr>
        <w:ilvl w:val="5"/>
        <w:numId w:val="2"/>
      </w:numPr>
      <w:spacing w:beforeLines="50" w:afterLines="50"/>
      <w:jc w:val="both"/>
      <w:outlineLvl w:val="4"/>
    </w:pPr>
    <w:rPr>
      <w:rFonts w:ascii="黑体" w:eastAsia="黑体" w:hAnsi="Times New Roman"/>
      <w:sz w:val="21"/>
    </w:rPr>
  </w:style>
  <w:style w:type="paragraph" w:customStyle="1" w:styleId="af">
    <w:name w:val="标准文件_五级条标题"/>
    <w:next w:val="afe"/>
    <w:rsid w:val="00754CE8"/>
    <w:pPr>
      <w:widowControl w:val="0"/>
      <w:numPr>
        <w:ilvl w:val="6"/>
        <w:numId w:val="2"/>
      </w:numPr>
      <w:spacing w:beforeLines="50" w:afterLines="50"/>
      <w:jc w:val="both"/>
      <w:outlineLvl w:val="5"/>
    </w:pPr>
    <w:rPr>
      <w:rFonts w:ascii="黑体" w:eastAsia="黑体" w:hAnsi="Times New Roman"/>
      <w:sz w:val="21"/>
    </w:rPr>
  </w:style>
  <w:style w:type="paragraph" w:customStyle="1" w:styleId="aa">
    <w:name w:val="标准文件_章标题"/>
    <w:next w:val="afe"/>
    <w:rsid w:val="00754CE8"/>
    <w:pPr>
      <w:numPr>
        <w:ilvl w:val="1"/>
        <w:numId w:val="2"/>
      </w:numPr>
      <w:spacing w:beforeLines="100" w:afterLines="100"/>
      <w:ind w:left="0"/>
      <w:jc w:val="both"/>
      <w:outlineLvl w:val="0"/>
    </w:pPr>
    <w:rPr>
      <w:rFonts w:ascii="黑体" w:eastAsia="黑体" w:hAnsi="Times New Roman"/>
      <w:sz w:val="21"/>
    </w:rPr>
  </w:style>
  <w:style w:type="paragraph" w:customStyle="1" w:styleId="ab">
    <w:name w:val="标准文件_一级条标题"/>
    <w:basedOn w:val="aa"/>
    <w:next w:val="afe"/>
    <w:rsid w:val="00754CE8"/>
    <w:pPr>
      <w:numPr>
        <w:ilvl w:val="2"/>
      </w:numPr>
      <w:spacing w:beforeLines="50" w:afterLines="50"/>
      <w:ind w:left="426"/>
      <w:outlineLvl w:val="1"/>
    </w:pPr>
  </w:style>
  <w:style w:type="paragraph" w:customStyle="1" w:styleId="a9">
    <w:name w:val="前言标题"/>
    <w:next w:val="af0"/>
    <w:rsid w:val="00754CE8"/>
    <w:pPr>
      <w:numPr>
        <w:numId w:val="2"/>
      </w:numPr>
      <w:shd w:val="clear" w:color="FFFFFF" w:fill="FFFFFF"/>
      <w:spacing w:before="540" w:after="600"/>
      <w:jc w:val="center"/>
      <w:outlineLvl w:val="0"/>
    </w:pPr>
    <w:rPr>
      <w:rFonts w:ascii="黑体" w:eastAsia="黑体" w:hAnsi="Times New Roman"/>
      <w:sz w:val="32"/>
    </w:rPr>
  </w:style>
  <w:style w:type="paragraph" w:customStyle="1" w:styleId="a">
    <w:name w:val="标准文件_术语条二"/>
    <w:basedOn w:val="af0"/>
    <w:next w:val="afe"/>
    <w:qFormat/>
    <w:rsid w:val="00754CE8"/>
    <w:pPr>
      <w:numPr>
        <w:ilvl w:val="3"/>
        <w:numId w:val="3"/>
      </w:numPr>
      <w:adjustRightInd w:val="0"/>
      <w:snapToGrid w:val="0"/>
      <w:jc w:val="left"/>
    </w:pPr>
    <w:rPr>
      <w:rFonts w:ascii="宋体"/>
      <w:b/>
      <w:kern w:val="0"/>
      <w:szCs w:val="20"/>
    </w:rPr>
  </w:style>
  <w:style w:type="character" w:customStyle="1" w:styleId="jsx-1885187966">
    <w:name w:val="jsx-1885187966"/>
    <w:basedOn w:val="af1"/>
    <w:rsid w:val="00791A59"/>
  </w:style>
  <w:style w:type="character" w:customStyle="1" w:styleId="Char0">
    <w:name w:val="标准文件_段 Char"/>
    <w:link w:val="afe"/>
    <w:rsid w:val="00E340A5"/>
    <w:rPr>
      <w:rFonts w:ascii="宋体" w:hAnsi="Times New Roman"/>
      <w:sz w:val="21"/>
    </w:rPr>
  </w:style>
  <w:style w:type="paragraph" w:customStyle="1" w:styleId="aff0">
    <w:name w:val="标准文件_术语条一"/>
    <w:basedOn w:val="af0"/>
    <w:next w:val="afe"/>
    <w:qFormat/>
    <w:rsid w:val="002B3C45"/>
    <w:pPr>
      <w:widowControl/>
      <w:ind w:left="426"/>
    </w:pPr>
    <w:rPr>
      <w:rFonts w:ascii="宋体"/>
      <w:kern w:val="0"/>
      <w:szCs w:val="20"/>
    </w:rPr>
  </w:style>
  <w:style w:type="paragraph" w:customStyle="1" w:styleId="aff1">
    <w:name w:val="标准文件_术语条三"/>
    <w:basedOn w:val="af0"/>
    <w:next w:val="afe"/>
    <w:qFormat/>
    <w:rsid w:val="002B3C45"/>
    <w:pPr>
      <w:widowControl/>
      <w:ind w:left="2978"/>
    </w:pPr>
    <w:rPr>
      <w:rFonts w:ascii="宋体"/>
      <w:kern w:val="0"/>
      <w:szCs w:val="20"/>
    </w:rPr>
  </w:style>
  <w:style w:type="paragraph" w:customStyle="1" w:styleId="aff2">
    <w:name w:val="一级条标题"/>
    <w:rsid w:val="002B3C45"/>
    <w:pPr>
      <w:outlineLvl w:val="2"/>
    </w:pPr>
    <w:rPr>
      <w:rFonts w:ascii="Times New Roman" w:eastAsia="黑体" w:hAnsi="Times New Roman"/>
      <w:sz w:val="21"/>
    </w:rPr>
  </w:style>
  <w:style w:type="character" w:customStyle="1" w:styleId="30">
    <w:name w:val="标题 3 字符"/>
    <w:basedOn w:val="af1"/>
    <w:link w:val="3"/>
    <w:uiPriority w:val="9"/>
    <w:rsid w:val="00336F85"/>
    <w:rPr>
      <w:rFonts w:ascii="Times New Roman" w:hAnsi="Times New Roman"/>
      <w:b/>
      <w:bCs/>
      <w:kern w:val="2"/>
      <w:sz w:val="32"/>
      <w:szCs w:val="32"/>
    </w:rPr>
  </w:style>
  <w:style w:type="paragraph" w:styleId="aff3">
    <w:name w:val="Date"/>
    <w:basedOn w:val="af0"/>
    <w:next w:val="af0"/>
    <w:link w:val="aff4"/>
    <w:uiPriority w:val="99"/>
    <w:semiHidden/>
    <w:unhideWhenUsed/>
    <w:rsid w:val="00FF5FF5"/>
    <w:pPr>
      <w:ind w:leftChars="2500" w:left="100"/>
    </w:pPr>
  </w:style>
  <w:style w:type="character" w:customStyle="1" w:styleId="aff4">
    <w:name w:val="日期 字符"/>
    <w:basedOn w:val="af1"/>
    <w:link w:val="aff3"/>
    <w:uiPriority w:val="99"/>
    <w:semiHidden/>
    <w:rsid w:val="00FF5FF5"/>
    <w:rPr>
      <w:rFonts w:ascii="Times New Roman" w:hAnsi="Times New Roman"/>
      <w:kern w:val="2"/>
      <w:sz w:val="21"/>
      <w:szCs w:val="24"/>
    </w:rPr>
  </w:style>
  <w:style w:type="paragraph" w:customStyle="1" w:styleId="a3">
    <w:name w:val="标准文件_附录标识"/>
    <w:next w:val="afe"/>
    <w:rsid w:val="00471BF3"/>
    <w:pPr>
      <w:numPr>
        <w:numId w:val="4"/>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4">
    <w:name w:val="标准文件_附录一级条标题"/>
    <w:next w:val="afe"/>
    <w:rsid w:val="00471BF3"/>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5">
    <w:name w:val="标准文件_附录二级条标题"/>
    <w:basedOn w:val="a4"/>
    <w:next w:val="afe"/>
    <w:rsid w:val="00471BF3"/>
    <w:pPr>
      <w:widowControl/>
      <w:numPr>
        <w:ilvl w:val="2"/>
      </w:numPr>
      <w:wordWrap w:val="0"/>
      <w:overflowPunct w:val="0"/>
      <w:autoSpaceDE w:val="0"/>
      <w:autoSpaceDN w:val="0"/>
      <w:textAlignment w:val="baseline"/>
      <w:outlineLvl w:val="3"/>
    </w:pPr>
  </w:style>
  <w:style w:type="paragraph" w:customStyle="1" w:styleId="a6">
    <w:name w:val="标准文件_附录三级条标题"/>
    <w:next w:val="afe"/>
    <w:rsid w:val="00471BF3"/>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7">
    <w:name w:val="标准文件_附录四级条标题"/>
    <w:next w:val="afe"/>
    <w:rsid w:val="00471BF3"/>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8">
    <w:name w:val="标准文件_附录五级条标题"/>
    <w:next w:val="afe"/>
    <w:rsid w:val="00471BF3"/>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f5">
    <w:name w:val="标准文件_表格"/>
    <w:basedOn w:val="afe"/>
    <w:qFormat/>
    <w:rsid w:val="00471BF3"/>
    <w:pPr>
      <w:ind w:firstLineChars="0" w:firstLine="0"/>
      <w:jc w:val="center"/>
    </w:pPr>
    <w:rPr>
      <w:sz w:val="18"/>
    </w:rPr>
  </w:style>
  <w:style w:type="character" w:customStyle="1" w:styleId="CharChar">
    <w:name w:val="段 Char Char"/>
    <w:basedOn w:val="af1"/>
    <w:rsid w:val="005D220A"/>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CA4798-5733-4AD6-AB0B-92474A23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1003</Words>
  <Characters>5720</Characters>
  <Application>Microsoft Office Word</Application>
  <DocSecurity>0</DocSecurity>
  <Lines>47</Lines>
  <Paragraphs>13</Paragraphs>
  <ScaleCrop>false</ScaleCrop>
  <Company>Microsoft</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dc:creator>
  <cp:lastModifiedBy>Administrator</cp:lastModifiedBy>
  <cp:revision>28</cp:revision>
  <cp:lastPrinted>2018-08-17T01:22:00Z</cp:lastPrinted>
  <dcterms:created xsi:type="dcterms:W3CDTF">2022-03-21T03:41:00Z</dcterms:created>
  <dcterms:modified xsi:type="dcterms:W3CDTF">2022-07-07T09:16:00Z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8E5DCAFA573A42639402D70C13CF559A</vt:lpwstr>
  </property>
</Properties>
</file>